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C22AD" w14:textId="74D3BA0B" w:rsidR="002157F1" w:rsidRDefault="0045779A">
      <w:pPr>
        <w:spacing w:before="94"/>
        <w:ind w:left="244"/>
      </w:pPr>
      <w:r>
        <w:rPr>
          <w:noProof/>
          <w:lang w:val="nl-NL" w:eastAsia="nl-NL"/>
        </w:rPr>
        <w:drawing>
          <wp:inline distT="0" distB="0" distL="0" distR="0" wp14:anchorId="35C4C4E0" wp14:editId="763EC9E2">
            <wp:extent cx="5422900" cy="698409"/>
            <wp:effectExtent l="0" t="0" r="0" b="0"/>
            <wp:docPr id="2" name="Afbeelding 2" descr="Afbeeldingsresultaat voor christen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hristenu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556" b="42548"/>
                    <a:stretch/>
                  </pic:blipFill>
                  <pic:spPr bwMode="auto">
                    <a:xfrm>
                      <a:off x="0" y="0"/>
                      <a:ext cx="5436643" cy="700179"/>
                    </a:xfrm>
                    <a:prstGeom prst="rect">
                      <a:avLst/>
                    </a:prstGeom>
                    <a:noFill/>
                    <a:ln>
                      <a:noFill/>
                    </a:ln>
                    <a:extLst>
                      <a:ext uri="{53640926-AAD7-44D8-BBD7-CCE9431645EC}">
                        <a14:shadowObscured xmlns:a14="http://schemas.microsoft.com/office/drawing/2010/main"/>
                      </a:ext>
                    </a:extLst>
                  </pic:spPr>
                </pic:pic>
              </a:graphicData>
            </a:graphic>
          </wp:inline>
        </w:drawing>
      </w:r>
    </w:p>
    <w:p w14:paraId="380B38D0" w14:textId="77777777" w:rsidR="002157F1" w:rsidRDefault="002157F1">
      <w:pPr>
        <w:spacing w:line="200" w:lineRule="exact"/>
      </w:pPr>
    </w:p>
    <w:p w14:paraId="218F67F8" w14:textId="77777777" w:rsidR="002157F1" w:rsidRDefault="002157F1">
      <w:pPr>
        <w:spacing w:line="200" w:lineRule="exact"/>
      </w:pPr>
    </w:p>
    <w:p w14:paraId="159457DC" w14:textId="453932CB" w:rsidR="002157F1" w:rsidRDefault="00ED4BE3">
      <w:pPr>
        <w:spacing w:before="4" w:line="320" w:lineRule="exact"/>
        <w:ind w:left="213"/>
        <w:rPr>
          <w:rFonts w:ascii="Calibri" w:eastAsia="Calibri" w:hAnsi="Calibri" w:cs="Calibri"/>
          <w:sz w:val="28"/>
          <w:szCs w:val="28"/>
        </w:rPr>
      </w:pPr>
      <w:r>
        <w:rPr>
          <w:rFonts w:ascii="Calibri" w:eastAsia="Calibri" w:hAnsi="Calibri" w:cs="Calibri"/>
          <w:b/>
          <w:sz w:val="28"/>
          <w:szCs w:val="28"/>
        </w:rPr>
        <w:t>MOT</w:t>
      </w:r>
      <w:r>
        <w:rPr>
          <w:rFonts w:ascii="Calibri" w:eastAsia="Calibri" w:hAnsi="Calibri" w:cs="Calibri"/>
          <w:b/>
          <w:spacing w:val="-1"/>
          <w:sz w:val="28"/>
          <w:szCs w:val="28"/>
        </w:rPr>
        <w:t>I</w:t>
      </w:r>
      <w:r>
        <w:rPr>
          <w:rFonts w:ascii="Calibri" w:eastAsia="Calibri" w:hAnsi="Calibri" w:cs="Calibri"/>
          <w:b/>
          <w:sz w:val="28"/>
          <w:szCs w:val="28"/>
        </w:rPr>
        <w:t>E</w:t>
      </w:r>
      <w:r w:rsidR="004819FD">
        <w:rPr>
          <w:rFonts w:ascii="Calibri" w:eastAsia="Calibri" w:hAnsi="Calibri" w:cs="Calibri"/>
          <w:b/>
          <w:sz w:val="28"/>
          <w:szCs w:val="28"/>
        </w:rPr>
        <w:t xml:space="preserve"> INVENTARISEREN ASBESTVERVUILING</w:t>
      </w:r>
    </w:p>
    <w:p w14:paraId="76FB4053" w14:textId="77777777" w:rsidR="002157F1" w:rsidRDefault="002157F1">
      <w:pPr>
        <w:spacing w:before="4" w:line="100" w:lineRule="exact"/>
        <w:rPr>
          <w:sz w:val="11"/>
          <w:szCs w:val="11"/>
        </w:rPr>
      </w:pPr>
    </w:p>
    <w:p w14:paraId="1FDFB334" w14:textId="77777777" w:rsidR="002157F1" w:rsidRDefault="002157F1">
      <w:pPr>
        <w:spacing w:line="200" w:lineRule="exact"/>
      </w:pPr>
    </w:p>
    <w:p w14:paraId="63EA9FE4" w14:textId="77777777" w:rsidR="002157F1" w:rsidRDefault="002157F1">
      <w:pPr>
        <w:spacing w:line="200" w:lineRule="exact"/>
      </w:pPr>
    </w:p>
    <w:tbl>
      <w:tblPr>
        <w:tblW w:w="9858" w:type="dxa"/>
        <w:tblInd w:w="98" w:type="dxa"/>
        <w:tblLayout w:type="fixed"/>
        <w:tblCellMar>
          <w:left w:w="0" w:type="dxa"/>
          <w:right w:w="0" w:type="dxa"/>
        </w:tblCellMar>
        <w:tblLook w:val="01E0" w:firstRow="1" w:lastRow="1" w:firstColumn="1" w:lastColumn="1" w:noHBand="0" w:noVBand="0"/>
      </w:tblPr>
      <w:tblGrid>
        <w:gridCol w:w="3936"/>
        <w:gridCol w:w="5922"/>
      </w:tblGrid>
      <w:tr w:rsidR="002157F1" w14:paraId="65F42E37" w14:textId="77777777" w:rsidTr="00DA3BB3">
        <w:trPr>
          <w:trHeight w:hRule="exact" w:val="522"/>
        </w:trPr>
        <w:tc>
          <w:tcPr>
            <w:tcW w:w="3936" w:type="dxa"/>
            <w:tcBorders>
              <w:top w:val="single" w:sz="5" w:space="0" w:color="000000"/>
              <w:left w:val="single" w:sz="5" w:space="0" w:color="000000"/>
              <w:bottom w:val="single" w:sz="5" w:space="0" w:color="000000"/>
              <w:right w:val="single" w:sz="5" w:space="0" w:color="000000"/>
            </w:tcBorders>
          </w:tcPr>
          <w:p w14:paraId="3B04CB0A" w14:textId="77777777" w:rsidR="002157F1" w:rsidRDefault="00ED4BE3">
            <w:pPr>
              <w:spacing w:line="240" w:lineRule="exact"/>
              <w:ind w:left="102"/>
              <w:rPr>
                <w:rFonts w:ascii="Calibri" w:eastAsia="Calibri" w:hAnsi="Calibri" w:cs="Calibri"/>
                <w:sz w:val="21"/>
                <w:szCs w:val="21"/>
              </w:rPr>
            </w:pPr>
            <w:r>
              <w:rPr>
                <w:rFonts w:ascii="Calibri" w:eastAsia="Calibri" w:hAnsi="Calibri" w:cs="Calibri"/>
                <w:position w:val="1"/>
                <w:sz w:val="21"/>
                <w:szCs w:val="21"/>
              </w:rPr>
              <w:t>Naam</w:t>
            </w:r>
            <w:r>
              <w:rPr>
                <w:rFonts w:ascii="Calibri" w:eastAsia="Calibri" w:hAnsi="Calibri" w:cs="Calibri"/>
                <w:spacing w:val="-1"/>
                <w:position w:val="1"/>
                <w:sz w:val="21"/>
                <w:szCs w:val="21"/>
              </w:rPr>
              <w:t xml:space="preserve"> g</w:t>
            </w:r>
            <w:r>
              <w:rPr>
                <w:rFonts w:ascii="Calibri" w:eastAsia="Calibri" w:hAnsi="Calibri" w:cs="Calibri"/>
                <w:position w:val="1"/>
                <w:sz w:val="21"/>
                <w:szCs w:val="21"/>
              </w:rPr>
              <w:t>e</w:t>
            </w:r>
            <w:r>
              <w:rPr>
                <w:rFonts w:ascii="Calibri" w:eastAsia="Calibri" w:hAnsi="Calibri" w:cs="Calibri"/>
                <w:spacing w:val="-3"/>
                <w:position w:val="1"/>
                <w:sz w:val="21"/>
                <w:szCs w:val="21"/>
              </w:rPr>
              <w:t>m</w:t>
            </w:r>
            <w:r>
              <w:rPr>
                <w:rFonts w:ascii="Calibri" w:eastAsia="Calibri" w:hAnsi="Calibri" w:cs="Calibri"/>
                <w:position w:val="1"/>
                <w:sz w:val="21"/>
                <w:szCs w:val="21"/>
              </w:rPr>
              <w:t>e</w:t>
            </w:r>
            <w:r>
              <w:rPr>
                <w:rFonts w:ascii="Calibri" w:eastAsia="Calibri" w:hAnsi="Calibri" w:cs="Calibri"/>
                <w:spacing w:val="1"/>
                <w:position w:val="1"/>
                <w:sz w:val="21"/>
                <w:szCs w:val="21"/>
              </w:rPr>
              <w:t>e</w:t>
            </w:r>
            <w:r>
              <w:rPr>
                <w:rFonts w:ascii="Calibri" w:eastAsia="Calibri" w:hAnsi="Calibri" w:cs="Calibri"/>
                <w:position w:val="1"/>
                <w:sz w:val="21"/>
                <w:szCs w:val="21"/>
              </w:rPr>
              <w:t>n</w:t>
            </w:r>
            <w:r>
              <w:rPr>
                <w:rFonts w:ascii="Calibri" w:eastAsia="Calibri" w:hAnsi="Calibri" w:cs="Calibri"/>
                <w:spacing w:val="-2"/>
                <w:position w:val="1"/>
                <w:sz w:val="21"/>
                <w:szCs w:val="21"/>
              </w:rPr>
              <w:t>te</w:t>
            </w:r>
            <w:r>
              <w:rPr>
                <w:rFonts w:ascii="Calibri" w:eastAsia="Calibri" w:hAnsi="Calibri" w:cs="Calibri"/>
                <w:position w:val="1"/>
                <w:sz w:val="21"/>
                <w:szCs w:val="21"/>
              </w:rPr>
              <w:t>ra</w:t>
            </w:r>
            <w:r>
              <w:rPr>
                <w:rFonts w:ascii="Calibri" w:eastAsia="Calibri" w:hAnsi="Calibri" w:cs="Calibri"/>
                <w:spacing w:val="-1"/>
                <w:position w:val="1"/>
                <w:sz w:val="21"/>
                <w:szCs w:val="21"/>
              </w:rPr>
              <w:t>a</w:t>
            </w:r>
            <w:r>
              <w:rPr>
                <w:rFonts w:ascii="Calibri" w:eastAsia="Calibri" w:hAnsi="Calibri" w:cs="Calibri"/>
                <w:position w:val="1"/>
                <w:sz w:val="21"/>
                <w:szCs w:val="21"/>
              </w:rPr>
              <w:t>d</w:t>
            </w:r>
            <w:r>
              <w:rPr>
                <w:rFonts w:ascii="Calibri" w:eastAsia="Calibri" w:hAnsi="Calibri" w:cs="Calibri"/>
                <w:spacing w:val="-2"/>
                <w:position w:val="1"/>
                <w:sz w:val="21"/>
                <w:szCs w:val="21"/>
              </w:rPr>
              <w:t>sf</w:t>
            </w:r>
            <w:r>
              <w:rPr>
                <w:rFonts w:ascii="Calibri" w:eastAsia="Calibri" w:hAnsi="Calibri" w:cs="Calibri"/>
                <w:position w:val="1"/>
                <w:sz w:val="21"/>
                <w:szCs w:val="21"/>
              </w:rPr>
              <w:t>ra</w:t>
            </w:r>
            <w:r>
              <w:rPr>
                <w:rFonts w:ascii="Calibri" w:eastAsia="Calibri" w:hAnsi="Calibri" w:cs="Calibri"/>
                <w:spacing w:val="-1"/>
                <w:position w:val="1"/>
                <w:sz w:val="21"/>
                <w:szCs w:val="21"/>
              </w:rPr>
              <w:t>ct</w:t>
            </w:r>
            <w:r>
              <w:rPr>
                <w:rFonts w:ascii="Calibri" w:eastAsia="Calibri" w:hAnsi="Calibri" w:cs="Calibri"/>
                <w:position w:val="1"/>
                <w:sz w:val="21"/>
                <w:szCs w:val="21"/>
              </w:rPr>
              <w:t>ie</w:t>
            </w:r>
          </w:p>
        </w:tc>
        <w:tc>
          <w:tcPr>
            <w:tcW w:w="5922" w:type="dxa"/>
            <w:tcBorders>
              <w:top w:val="single" w:sz="5" w:space="0" w:color="000000"/>
              <w:left w:val="single" w:sz="5" w:space="0" w:color="000000"/>
              <w:bottom w:val="single" w:sz="5" w:space="0" w:color="000000"/>
              <w:right w:val="single" w:sz="5" w:space="0" w:color="000000"/>
            </w:tcBorders>
          </w:tcPr>
          <w:p w14:paraId="41EE16F9" w14:textId="44F67F24" w:rsidR="002157F1" w:rsidRDefault="00CD7700">
            <w:pPr>
              <w:spacing w:line="240" w:lineRule="exact"/>
              <w:ind w:left="102"/>
              <w:rPr>
                <w:rFonts w:ascii="Calibri" w:eastAsia="Calibri" w:hAnsi="Calibri" w:cs="Calibri"/>
                <w:sz w:val="21"/>
                <w:szCs w:val="21"/>
              </w:rPr>
            </w:pPr>
            <w:r>
              <w:rPr>
                <w:rFonts w:ascii="Calibri" w:eastAsia="Calibri" w:hAnsi="Calibri" w:cs="Calibri"/>
                <w:b/>
                <w:position w:val="1"/>
                <w:sz w:val="21"/>
                <w:szCs w:val="21"/>
              </w:rPr>
              <w:t>ChristenUnie</w:t>
            </w:r>
          </w:p>
        </w:tc>
      </w:tr>
      <w:tr w:rsidR="002157F1" w14:paraId="5E9E251A" w14:textId="77777777" w:rsidTr="00DA3BB3">
        <w:trPr>
          <w:trHeight w:hRule="exact" w:val="518"/>
        </w:trPr>
        <w:tc>
          <w:tcPr>
            <w:tcW w:w="3936" w:type="dxa"/>
            <w:tcBorders>
              <w:top w:val="single" w:sz="5" w:space="0" w:color="000000"/>
              <w:left w:val="single" w:sz="5" w:space="0" w:color="000000"/>
              <w:bottom w:val="single" w:sz="5" w:space="0" w:color="000000"/>
              <w:right w:val="single" w:sz="5" w:space="0" w:color="000000"/>
            </w:tcBorders>
          </w:tcPr>
          <w:p w14:paraId="639DD310" w14:textId="77777777" w:rsidR="002157F1" w:rsidRDefault="00ED4BE3">
            <w:pPr>
              <w:spacing w:line="240" w:lineRule="exact"/>
              <w:ind w:left="102"/>
              <w:rPr>
                <w:rFonts w:ascii="Calibri" w:eastAsia="Calibri" w:hAnsi="Calibri" w:cs="Calibri"/>
                <w:sz w:val="21"/>
                <w:szCs w:val="21"/>
              </w:rPr>
            </w:pPr>
            <w:r>
              <w:rPr>
                <w:rFonts w:ascii="Calibri" w:eastAsia="Calibri" w:hAnsi="Calibri" w:cs="Calibri"/>
                <w:position w:val="1"/>
                <w:sz w:val="21"/>
                <w:szCs w:val="21"/>
              </w:rPr>
              <w:t>D</w:t>
            </w:r>
            <w:r>
              <w:rPr>
                <w:rFonts w:ascii="Calibri" w:eastAsia="Calibri" w:hAnsi="Calibri" w:cs="Calibri"/>
                <w:spacing w:val="-1"/>
                <w:position w:val="1"/>
                <w:sz w:val="21"/>
                <w:szCs w:val="21"/>
              </w:rPr>
              <w:t>at</w:t>
            </w:r>
            <w:r>
              <w:rPr>
                <w:rFonts w:ascii="Calibri" w:eastAsia="Calibri" w:hAnsi="Calibri" w:cs="Calibri"/>
                <w:position w:val="1"/>
                <w:sz w:val="21"/>
                <w:szCs w:val="21"/>
              </w:rPr>
              <w:t>um</w:t>
            </w:r>
          </w:p>
        </w:tc>
        <w:tc>
          <w:tcPr>
            <w:tcW w:w="5922" w:type="dxa"/>
            <w:tcBorders>
              <w:top w:val="single" w:sz="5" w:space="0" w:color="000000"/>
              <w:left w:val="single" w:sz="5" w:space="0" w:color="000000"/>
              <w:bottom w:val="single" w:sz="5" w:space="0" w:color="000000"/>
              <w:right w:val="single" w:sz="5" w:space="0" w:color="000000"/>
            </w:tcBorders>
          </w:tcPr>
          <w:p w14:paraId="38B6F9E9" w14:textId="77777777" w:rsidR="002157F1" w:rsidRDefault="00DA3BB3" w:rsidP="00603981">
            <w:pPr>
              <w:spacing w:line="240" w:lineRule="exact"/>
              <w:ind w:left="102"/>
              <w:rPr>
                <w:rFonts w:ascii="Calibri" w:eastAsia="Calibri" w:hAnsi="Calibri" w:cs="Calibri"/>
                <w:sz w:val="21"/>
                <w:szCs w:val="21"/>
              </w:rPr>
            </w:pPr>
            <w:r>
              <w:rPr>
                <w:rFonts w:ascii="Calibri" w:eastAsia="Calibri" w:hAnsi="Calibri" w:cs="Calibri"/>
                <w:b/>
                <w:spacing w:val="1"/>
                <w:position w:val="1"/>
                <w:sz w:val="21"/>
                <w:szCs w:val="21"/>
              </w:rPr>
              <w:t xml:space="preserve">19 december </w:t>
            </w:r>
            <w:r w:rsidR="00ED4BE3">
              <w:rPr>
                <w:rFonts w:ascii="Calibri" w:eastAsia="Calibri" w:hAnsi="Calibri" w:cs="Calibri"/>
                <w:b/>
                <w:spacing w:val="1"/>
                <w:position w:val="1"/>
                <w:sz w:val="21"/>
                <w:szCs w:val="21"/>
              </w:rPr>
              <w:t>2</w:t>
            </w:r>
            <w:r w:rsidR="00ED4BE3">
              <w:rPr>
                <w:rFonts w:ascii="Calibri" w:eastAsia="Calibri" w:hAnsi="Calibri" w:cs="Calibri"/>
                <w:b/>
                <w:spacing w:val="-1"/>
                <w:position w:val="1"/>
                <w:sz w:val="21"/>
                <w:szCs w:val="21"/>
              </w:rPr>
              <w:t>01</w:t>
            </w:r>
            <w:r w:rsidR="0031549B">
              <w:rPr>
                <w:rFonts w:ascii="Calibri" w:eastAsia="Calibri" w:hAnsi="Calibri" w:cs="Calibri"/>
                <w:b/>
                <w:position w:val="1"/>
                <w:sz w:val="21"/>
                <w:szCs w:val="21"/>
              </w:rPr>
              <w:t>7</w:t>
            </w:r>
          </w:p>
        </w:tc>
      </w:tr>
      <w:tr w:rsidR="002157F1" w14:paraId="7C4C03F1" w14:textId="77777777" w:rsidTr="00DA3BB3">
        <w:trPr>
          <w:trHeight w:hRule="exact" w:val="522"/>
        </w:trPr>
        <w:tc>
          <w:tcPr>
            <w:tcW w:w="3936" w:type="dxa"/>
            <w:tcBorders>
              <w:top w:val="single" w:sz="5" w:space="0" w:color="000000"/>
              <w:left w:val="single" w:sz="5" w:space="0" w:color="000000"/>
              <w:bottom w:val="single" w:sz="5" w:space="0" w:color="000000"/>
              <w:right w:val="single" w:sz="5" w:space="0" w:color="000000"/>
            </w:tcBorders>
          </w:tcPr>
          <w:p w14:paraId="74023EE4" w14:textId="77777777" w:rsidR="002157F1" w:rsidRDefault="00ED4BE3">
            <w:pPr>
              <w:spacing w:line="240" w:lineRule="exact"/>
              <w:ind w:left="102"/>
              <w:rPr>
                <w:rFonts w:ascii="Calibri" w:eastAsia="Calibri" w:hAnsi="Calibri" w:cs="Calibri"/>
                <w:sz w:val="21"/>
                <w:szCs w:val="21"/>
              </w:rPr>
            </w:pPr>
            <w:r>
              <w:rPr>
                <w:rFonts w:ascii="Calibri" w:eastAsia="Calibri" w:hAnsi="Calibri" w:cs="Calibri"/>
                <w:position w:val="1"/>
                <w:sz w:val="21"/>
                <w:szCs w:val="21"/>
              </w:rPr>
              <w:t>V</w:t>
            </w:r>
            <w:r>
              <w:rPr>
                <w:rFonts w:ascii="Calibri" w:eastAsia="Calibri" w:hAnsi="Calibri" w:cs="Calibri"/>
                <w:spacing w:val="-1"/>
                <w:position w:val="1"/>
                <w:sz w:val="21"/>
                <w:szCs w:val="21"/>
              </w:rPr>
              <w:t>o</w:t>
            </w:r>
            <w:r>
              <w:rPr>
                <w:rFonts w:ascii="Calibri" w:eastAsia="Calibri" w:hAnsi="Calibri" w:cs="Calibri"/>
                <w:position w:val="1"/>
                <w:sz w:val="21"/>
                <w:szCs w:val="21"/>
              </w:rPr>
              <w:t>l</w:t>
            </w:r>
            <w:r>
              <w:rPr>
                <w:rFonts w:ascii="Calibri" w:eastAsia="Calibri" w:hAnsi="Calibri" w:cs="Calibri"/>
                <w:spacing w:val="-2"/>
                <w:position w:val="1"/>
                <w:sz w:val="21"/>
                <w:szCs w:val="21"/>
              </w:rPr>
              <w:t>g</w:t>
            </w:r>
            <w:r>
              <w:rPr>
                <w:rFonts w:ascii="Calibri" w:eastAsia="Calibri" w:hAnsi="Calibri" w:cs="Calibri"/>
                <w:position w:val="1"/>
                <w:sz w:val="21"/>
                <w:szCs w:val="21"/>
              </w:rPr>
              <w:t>n</w:t>
            </w:r>
            <w:r>
              <w:rPr>
                <w:rFonts w:ascii="Calibri" w:eastAsia="Calibri" w:hAnsi="Calibri" w:cs="Calibri"/>
                <w:spacing w:val="-1"/>
                <w:position w:val="1"/>
                <w:sz w:val="21"/>
                <w:szCs w:val="21"/>
              </w:rPr>
              <w:t>umm</w:t>
            </w:r>
            <w:r>
              <w:rPr>
                <w:rFonts w:ascii="Calibri" w:eastAsia="Calibri" w:hAnsi="Calibri" w:cs="Calibri"/>
                <w:position w:val="1"/>
                <w:sz w:val="21"/>
                <w:szCs w:val="21"/>
              </w:rPr>
              <w:t>er</w:t>
            </w:r>
          </w:p>
        </w:tc>
        <w:tc>
          <w:tcPr>
            <w:tcW w:w="5922" w:type="dxa"/>
            <w:tcBorders>
              <w:top w:val="single" w:sz="5" w:space="0" w:color="000000"/>
              <w:left w:val="single" w:sz="5" w:space="0" w:color="000000"/>
              <w:bottom w:val="single" w:sz="5" w:space="0" w:color="000000"/>
              <w:right w:val="single" w:sz="5" w:space="0" w:color="000000"/>
            </w:tcBorders>
          </w:tcPr>
          <w:p w14:paraId="1533B8FA" w14:textId="77777777" w:rsidR="002157F1" w:rsidRDefault="005A74E9">
            <w:pPr>
              <w:spacing w:line="240" w:lineRule="exact"/>
              <w:ind w:left="102"/>
              <w:rPr>
                <w:rFonts w:ascii="Calibri" w:eastAsia="Calibri" w:hAnsi="Calibri" w:cs="Calibri"/>
                <w:sz w:val="21"/>
                <w:szCs w:val="21"/>
              </w:rPr>
            </w:pPr>
            <w:r>
              <w:rPr>
                <w:rFonts w:ascii="Calibri" w:eastAsia="Calibri" w:hAnsi="Calibri" w:cs="Calibri"/>
                <w:b/>
                <w:position w:val="1"/>
                <w:sz w:val="21"/>
                <w:szCs w:val="21"/>
              </w:rPr>
              <w:t>M</w:t>
            </w:r>
          </w:p>
        </w:tc>
      </w:tr>
      <w:tr w:rsidR="002157F1" w:rsidRPr="0031549B" w14:paraId="62A78B8B" w14:textId="77777777" w:rsidTr="00DA3BB3">
        <w:trPr>
          <w:trHeight w:hRule="exact" w:val="523"/>
        </w:trPr>
        <w:tc>
          <w:tcPr>
            <w:tcW w:w="3936" w:type="dxa"/>
            <w:tcBorders>
              <w:top w:val="single" w:sz="5" w:space="0" w:color="000000"/>
              <w:left w:val="single" w:sz="5" w:space="0" w:color="000000"/>
              <w:bottom w:val="single" w:sz="5" w:space="0" w:color="000000"/>
              <w:right w:val="single" w:sz="5" w:space="0" w:color="000000"/>
            </w:tcBorders>
          </w:tcPr>
          <w:p w14:paraId="0B402C71" w14:textId="77777777" w:rsidR="002157F1" w:rsidRDefault="00ED4BE3">
            <w:pPr>
              <w:spacing w:line="240" w:lineRule="exact"/>
              <w:ind w:left="102"/>
              <w:rPr>
                <w:rFonts w:ascii="Calibri" w:eastAsia="Calibri" w:hAnsi="Calibri" w:cs="Calibri"/>
                <w:sz w:val="21"/>
                <w:szCs w:val="21"/>
              </w:rPr>
            </w:pPr>
            <w:r>
              <w:rPr>
                <w:rFonts w:ascii="Calibri" w:eastAsia="Calibri" w:hAnsi="Calibri" w:cs="Calibri"/>
                <w:position w:val="1"/>
                <w:sz w:val="21"/>
                <w:szCs w:val="21"/>
              </w:rPr>
              <w:t>B</w:t>
            </w:r>
            <w:r>
              <w:rPr>
                <w:rFonts w:ascii="Calibri" w:eastAsia="Calibri" w:hAnsi="Calibri" w:cs="Calibri"/>
                <w:spacing w:val="1"/>
                <w:position w:val="1"/>
                <w:sz w:val="21"/>
                <w:szCs w:val="21"/>
              </w:rPr>
              <w:t>e</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o</w:t>
            </w:r>
            <w:r>
              <w:rPr>
                <w:rFonts w:ascii="Calibri" w:eastAsia="Calibri" w:hAnsi="Calibri" w:cs="Calibri"/>
                <w:position w:val="1"/>
                <w:sz w:val="21"/>
                <w:szCs w:val="21"/>
              </w:rPr>
              <w:t>rt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b</w:t>
            </w:r>
            <w:r>
              <w:rPr>
                <w:rFonts w:ascii="Calibri" w:eastAsia="Calibri" w:hAnsi="Calibri" w:cs="Calibri"/>
                <w:spacing w:val="-1"/>
                <w:position w:val="1"/>
                <w:sz w:val="21"/>
                <w:szCs w:val="21"/>
              </w:rPr>
              <w:t>i</w:t>
            </w:r>
            <w:r>
              <w:rPr>
                <w:rFonts w:ascii="Calibri" w:eastAsia="Calibri" w:hAnsi="Calibri" w:cs="Calibri"/>
                <w:position w:val="1"/>
                <w:sz w:val="21"/>
                <w:szCs w:val="21"/>
              </w:rPr>
              <w:t>j a</w:t>
            </w:r>
            <w:r>
              <w:rPr>
                <w:rFonts w:ascii="Calibri" w:eastAsia="Calibri" w:hAnsi="Calibri" w:cs="Calibri"/>
                <w:spacing w:val="-4"/>
                <w:position w:val="1"/>
                <w:sz w:val="21"/>
                <w:szCs w:val="21"/>
              </w:rPr>
              <w:t>g</w:t>
            </w:r>
            <w:r>
              <w:rPr>
                <w:rFonts w:ascii="Calibri" w:eastAsia="Calibri" w:hAnsi="Calibri" w:cs="Calibri"/>
                <w:position w:val="1"/>
                <w:sz w:val="21"/>
                <w:szCs w:val="21"/>
              </w:rPr>
              <w:t>end</w:t>
            </w:r>
            <w:r>
              <w:rPr>
                <w:rFonts w:ascii="Calibri" w:eastAsia="Calibri" w:hAnsi="Calibri" w:cs="Calibri"/>
                <w:spacing w:val="-1"/>
                <w:position w:val="1"/>
                <w:sz w:val="21"/>
                <w:szCs w:val="21"/>
              </w:rPr>
              <w:t>a</w:t>
            </w:r>
            <w:r>
              <w:rPr>
                <w:rFonts w:ascii="Calibri" w:eastAsia="Calibri" w:hAnsi="Calibri" w:cs="Calibri"/>
                <w:position w:val="1"/>
                <w:sz w:val="21"/>
                <w:szCs w:val="21"/>
              </w:rPr>
              <w:t>p</w:t>
            </w:r>
            <w:r>
              <w:rPr>
                <w:rFonts w:ascii="Calibri" w:eastAsia="Calibri" w:hAnsi="Calibri" w:cs="Calibri"/>
                <w:spacing w:val="-1"/>
                <w:position w:val="1"/>
                <w:sz w:val="21"/>
                <w:szCs w:val="21"/>
              </w:rPr>
              <w:t>u</w:t>
            </w:r>
            <w:r>
              <w:rPr>
                <w:rFonts w:ascii="Calibri" w:eastAsia="Calibri" w:hAnsi="Calibri" w:cs="Calibri"/>
                <w:position w:val="1"/>
                <w:sz w:val="21"/>
                <w:szCs w:val="21"/>
              </w:rPr>
              <w:t>nt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nr.</w:t>
            </w:r>
          </w:p>
        </w:tc>
        <w:tc>
          <w:tcPr>
            <w:tcW w:w="5922" w:type="dxa"/>
            <w:tcBorders>
              <w:top w:val="single" w:sz="5" w:space="0" w:color="000000"/>
              <w:left w:val="single" w:sz="5" w:space="0" w:color="000000"/>
              <w:bottom w:val="single" w:sz="5" w:space="0" w:color="000000"/>
              <w:right w:val="single" w:sz="5" w:space="0" w:color="000000"/>
            </w:tcBorders>
          </w:tcPr>
          <w:p w14:paraId="37F59024" w14:textId="77777777" w:rsidR="002157F1" w:rsidRPr="0031549B" w:rsidRDefault="00603981">
            <w:pPr>
              <w:spacing w:line="240" w:lineRule="exact"/>
              <w:ind w:left="102"/>
              <w:rPr>
                <w:rFonts w:ascii="Calibri" w:eastAsia="Calibri" w:hAnsi="Calibri" w:cs="Calibri"/>
                <w:sz w:val="21"/>
                <w:szCs w:val="21"/>
                <w:lang w:val="nl-NL"/>
              </w:rPr>
            </w:pPr>
            <w:r>
              <w:rPr>
                <w:rFonts w:ascii="Calibri" w:eastAsia="Calibri" w:hAnsi="Calibri" w:cs="Calibri"/>
                <w:b/>
                <w:position w:val="1"/>
                <w:sz w:val="21"/>
                <w:szCs w:val="21"/>
                <w:lang w:val="nl-NL"/>
              </w:rPr>
              <w:t>Vreemd aan de orde van de dag</w:t>
            </w:r>
          </w:p>
        </w:tc>
      </w:tr>
      <w:tr w:rsidR="002157F1" w:rsidRPr="0031549B" w14:paraId="66618510" w14:textId="77777777" w:rsidTr="00DA3BB3">
        <w:trPr>
          <w:trHeight w:hRule="exact" w:val="527"/>
        </w:trPr>
        <w:tc>
          <w:tcPr>
            <w:tcW w:w="3936" w:type="dxa"/>
            <w:tcBorders>
              <w:top w:val="single" w:sz="5" w:space="0" w:color="000000"/>
              <w:left w:val="single" w:sz="5" w:space="0" w:color="000000"/>
              <w:bottom w:val="single" w:sz="5" w:space="0" w:color="000000"/>
              <w:right w:val="single" w:sz="5" w:space="0" w:color="000000"/>
            </w:tcBorders>
          </w:tcPr>
          <w:p w14:paraId="50A144DD" w14:textId="77777777" w:rsidR="002157F1" w:rsidRPr="0031549B" w:rsidRDefault="00ED4BE3">
            <w:pPr>
              <w:spacing w:line="240" w:lineRule="exact"/>
              <w:ind w:left="102"/>
              <w:rPr>
                <w:rFonts w:ascii="Calibri" w:eastAsia="Calibri" w:hAnsi="Calibri" w:cs="Calibri"/>
                <w:sz w:val="21"/>
                <w:szCs w:val="21"/>
                <w:lang w:val="nl-NL"/>
              </w:rPr>
            </w:pPr>
            <w:r w:rsidRPr="0031549B">
              <w:rPr>
                <w:rFonts w:ascii="Calibri" w:eastAsia="Calibri" w:hAnsi="Calibri" w:cs="Calibri"/>
                <w:position w:val="1"/>
                <w:sz w:val="21"/>
                <w:szCs w:val="21"/>
                <w:lang w:val="nl-NL"/>
              </w:rPr>
              <w:t>O</w:t>
            </w:r>
            <w:r w:rsidRPr="0031549B">
              <w:rPr>
                <w:rFonts w:ascii="Calibri" w:eastAsia="Calibri" w:hAnsi="Calibri" w:cs="Calibri"/>
                <w:spacing w:val="-1"/>
                <w:position w:val="1"/>
                <w:sz w:val="21"/>
                <w:szCs w:val="21"/>
                <w:lang w:val="nl-NL"/>
              </w:rPr>
              <w:t>n</w:t>
            </w:r>
            <w:r w:rsidRPr="0031549B">
              <w:rPr>
                <w:rFonts w:ascii="Calibri" w:eastAsia="Calibri" w:hAnsi="Calibri" w:cs="Calibri"/>
                <w:position w:val="1"/>
                <w:sz w:val="21"/>
                <w:szCs w:val="21"/>
                <w:lang w:val="nl-NL"/>
              </w:rPr>
              <w:t>de</w:t>
            </w:r>
            <w:r w:rsidRPr="0031549B">
              <w:rPr>
                <w:rFonts w:ascii="Calibri" w:eastAsia="Calibri" w:hAnsi="Calibri" w:cs="Calibri"/>
                <w:spacing w:val="-2"/>
                <w:position w:val="1"/>
                <w:sz w:val="21"/>
                <w:szCs w:val="21"/>
                <w:lang w:val="nl-NL"/>
              </w:rPr>
              <w:t>r</w:t>
            </w:r>
            <w:r w:rsidRPr="0031549B">
              <w:rPr>
                <w:rFonts w:ascii="Calibri" w:eastAsia="Calibri" w:hAnsi="Calibri" w:cs="Calibri"/>
                <w:position w:val="1"/>
                <w:sz w:val="21"/>
                <w:szCs w:val="21"/>
                <w:lang w:val="nl-NL"/>
              </w:rPr>
              <w:t>we</w:t>
            </w:r>
            <w:r w:rsidRPr="0031549B">
              <w:rPr>
                <w:rFonts w:ascii="Calibri" w:eastAsia="Calibri" w:hAnsi="Calibri" w:cs="Calibri"/>
                <w:spacing w:val="1"/>
                <w:position w:val="1"/>
                <w:sz w:val="21"/>
                <w:szCs w:val="21"/>
                <w:lang w:val="nl-NL"/>
              </w:rPr>
              <w:t>r</w:t>
            </w:r>
            <w:r w:rsidRPr="0031549B">
              <w:rPr>
                <w:rFonts w:ascii="Calibri" w:eastAsia="Calibri" w:hAnsi="Calibri" w:cs="Calibri"/>
                <w:position w:val="1"/>
                <w:sz w:val="21"/>
                <w:szCs w:val="21"/>
                <w:lang w:val="nl-NL"/>
              </w:rPr>
              <w:t>p</w:t>
            </w:r>
          </w:p>
        </w:tc>
        <w:tc>
          <w:tcPr>
            <w:tcW w:w="5922" w:type="dxa"/>
            <w:tcBorders>
              <w:top w:val="single" w:sz="5" w:space="0" w:color="000000"/>
              <w:left w:val="single" w:sz="5" w:space="0" w:color="000000"/>
              <w:bottom w:val="single" w:sz="5" w:space="0" w:color="000000"/>
              <w:right w:val="single" w:sz="5" w:space="0" w:color="000000"/>
            </w:tcBorders>
          </w:tcPr>
          <w:p w14:paraId="55DBA54E" w14:textId="36740292" w:rsidR="002157F1" w:rsidRPr="0031549B" w:rsidRDefault="004819FD">
            <w:pPr>
              <w:spacing w:line="240" w:lineRule="exact"/>
              <w:ind w:left="102"/>
              <w:rPr>
                <w:rFonts w:ascii="Calibri" w:eastAsia="Calibri" w:hAnsi="Calibri" w:cs="Calibri"/>
                <w:sz w:val="21"/>
                <w:szCs w:val="21"/>
                <w:lang w:val="nl-NL"/>
              </w:rPr>
            </w:pPr>
            <w:r>
              <w:rPr>
                <w:rFonts w:ascii="Calibri" w:eastAsia="Calibri" w:hAnsi="Calibri" w:cs="Calibri"/>
                <w:b/>
                <w:spacing w:val="1"/>
                <w:position w:val="1"/>
                <w:sz w:val="21"/>
                <w:szCs w:val="21"/>
                <w:lang w:val="nl-NL"/>
              </w:rPr>
              <w:t>Inventariser</w:t>
            </w:r>
            <w:r w:rsidR="007C4E00">
              <w:rPr>
                <w:rFonts w:ascii="Calibri" w:eastAsia="Calibri" w:hAnsi="Calibri" w:cs="Calibri"/>
                <w:b/>
                <w:spacing w:val="1"/>
                <w:position w:val="1"/>
                <w:sz w:val="21"/>
                <w:szCs w:val="21"/>
                <w:lang w:val="nl-NL"/>
              </w:rPr>
              <w:t>e</w:t>
            </w:r>
            <w:r>
              <w:rPr>
                <w:rFonts w:ascii="Calibri" w:eastAsia="Calibri" w:hAnsi="Calibri" w:cs="Calibri"/>
                <w:b/>
                <w:spacing w:val="1"/>
                <w:position w:val="1"/>
                <w:sz w:val="21"/>
                <w:szCs w:val="21"/>
                <w:lang w:val="nl-NL"/>
              </w:rPr>
              <w:t>n asbestvervuiling</w:t>
            </w:r>
          </w:p>
        </w:tc>
      </w:tr>
    </w:tbl>
    <w:p w14:paraId="463AADF3" w14:textId="77777777" w:rsidR="002157F1" w:rsidRPr="0031549B" w:rsidRDefault="002157F1">
      <w:pPr>
        <w:spacing w:before="7" w:line="220" w:lineRule="exact"/>
        <w:rPr>
          <w:sz w:val="22"/>
          <w:szCs w:val="22"/>
          <w:lang w:val="nl-NL"/>
        </w:rPr>
      </w:pPr>
    </w:p>
    <w:p w14:paraId="543015C6" w14:textId="77777777" w:rsidR="002157F1" w:rsidRPr="0031549B" w:rsidRDefault="00ED4BE3">
      <w:pPr>
        <w:spacing w:before="18"/>
        <w:ind w:left="213"/>
        <w:rPr>
          <w:rFonts w:ascii="Calibri" w:eastAsia="Calibri" w:hAnsi="Calibri" w:cs="Calibri"/>
          <w:sz w:val="21"/>
          <w:szCs w:val="21"/>
          <w:lang w:val="nl-NL"/>
        </w:rPr>
      </w:pPr>
      <w:r w:rsidRPr="0031549B">
        <w:rPr>
          <w:rFonts w:ascii="Calibri" w:eastAsia="Calibri" w:hAnsi="Calibri" w:cs="Calibri"/>
          <w:sz w:val="21"/>
          <w:szCs w:val="21"/>
          <w:lang w:val="nl-NL"/>
        </w:rPr>
        <w:t>O</w:t>
      </w:r>
      <w:r w:rsidRPr="0031549B">
        <w:rPr>
          <w:rFonts w:ascii="Calibri" w:eastAsia="Calibri" w:hAnsi="Calibri" w:cs="Calibri"/>
          <w:spacing w:val="-1"/>
          <w:sz w:val="21"/>
          <w:szCs w:val="21"/>
          <w:lang w:val="nl-NL"/>
        </w:rPr>
        <w:t>n</w:t>
      </w:r>
      <w:r w:rsidRPr="0031549B">
        <w:rPr>
          <w:rFonts w:ascii="Calibri" w:eastAsia="Calibri" w:hAnsi="Calibri" w:cs="Calibri"/>
          <w:sz w:val="21"/>
          <w:szCs w:val="21"/>
          <w:lang w:val="nl-NL"/>
        </w:rPr>
        <w:t>de</w:t>
      </w:r>
      <w:r w:rsidRPr="0031549B">
        <w:rPr>
          <w:rFonts w:ascii="Calibri" w:eastAsia="Calibri" w:hAnsi="Calibri" w:cs="Calibri"/>
          <w:spacing w:val="1"/>
          <w:sz w:val="21"/>
          <w:szCs w:val="21"/>
          <w:lang w:val="nl-NL"/>
        </w:rPr>
        <w:t>r</w:t>
      </w:r>
      <w:r w:rsidRPr="0031549B">
        <w:rPr>
          <w:rFonts w:ascii="Calibri" w:eastAsia="Calibri" w:hAnsi="Calibri" w:cs="Calibri"/>
          <w:spacing w:val="-1"/>
          <w:sz w:val="21"/>
          <w:szCs w:val="21"/>
          <w:lang w:val="nl-NL"/>
        </w:rPr>
        <w:t>g</w:t>
      </w:r>
      <w:r w:rsidRPr="0031549B">
        <w:rPr>
          <w:rFonts w:ascii="Calibri" w:eastAsia="Calibri" w:hAnsi="Calibri" w:cs="Calibri"/>
          <w:sz w:val="21"/>
          <w:szCs w:val="21"/>
          <w:lang w:val="nl-NL"/>
        </w:rPr>
        <w:t>e</w:t>
      </w:r>
      <w:r w:rsidRPr="0031549B">
        <w:rPr>
          <w:rFonts w:ascii="Calibri" w:eastAsia="Calibri" w:hAnsi="Calibri" w:cs="Calibri"/>
          <w:spacing w:val="-1"/>
          <w:sz w:val="21"/>
          <w:szCs w:val="21"/>
          <w:lang w:val="nl-NL"/>
        </w:rPr>
        <w:t>t</w:t>
      </w:r>
      <w:r w:rsidRPr="0031549B">
        <w:rPr>
          <w:rFonts w:ascii="Calibri" w:eastAsia="Calibri" w:hAnsi="Calibri" w:cs="Calibri"/>
          <w:spacing w:val="-2"/>
          <w:sz w:val="21"/>
          <w:szCs w:val="21"/>
          <w:lang w:val="nl-NL"/>
        </w:rPr>
        <w:t>e</w:t>
      </w:r>
      <w:r w:rsidRPr="0031549B">
        <w:rPr>
          <w:rFonts w:ascii="Calibri" w:eastAsia="Calibri" w:hAnsi="Calibri" w:cs="Calibri"/>
          <w:sz w:val="21"/>
          <w:szCs w:val="21"/>
          <w:lang w:val="nl-NL"/>
        </w:rPr>
        <w:t>ken</w:t>
      </w:r>
      <w:r w:rsidRPr="0031549B">
        <w:rPr>
          <w:rFonts w:ascii="Calibri" w:eastAsia="Calibri" w:hAnsi="Calibri" w:cs="Calibri"/>
          <w:spacing w:val="-3"/>
          <w:sz w:val="21"/>
          <w:szCs w:val="21"/>
          <w:lang w:val="nl-NL"/>
        </w:rPr>
        <w:t>d</w:t>
      </w:r>
      <w:r w:rsidRPr="0031549B">
        <w:rPr>
          <w:rFonts w:ascii="Calibri" w:eastAsia="Calibri" w:hAnsi="Calibri" w:cs="Calibri"/>
          <w:sz w:val="21"/>
          <w:szCs w:val="21"/>
          <w:lang w:val="nl-NL"/>
        </w:rPr>
        <w:t>e</w:t>
      </w:r>
      <w:r w:rsidRPr="0031549B">
        <w:rPr>
          <w:rFonts w:ascii="Calibri" w:eastAsia="Calibri" w:hAnsi="Calibri" w:cs="Calibri"/>
          <w:spacing w:val="1"/>
          <w:sz w:val="21"/>
          <w:szCs w:val="21"/>
          <w:lang w:val="nl-NL"/>
        </w:rPr>
        <w:t>(</w:t>
      </w:r>
      <w:r w:rsidRPr="0031549B">
        <w:rPr>
          <w:rFonts w:ascii="Calibri" w:eastAsia="Calibri" w:hAnsi="Calibri" w:cs="Calibri"/>
          <w:spacing w:val="-3"/>
          <w:sz w:val="21"/>
          <w:szCs w:val="21"/>
          <w:lang w:val="nl-NL"/>
        </w:rPr>
        <w:t>n</w:t>
      </w:r>
      <w:r w:rsidRPr="0031549B">
        <w:rPr>
          <w:rFonts w:ascii="Calibri" w:eastAsia="Calibri" w:hAnsi="Calibri" w:cs="Calibri"/>
          <w:sz w:val="21"/>
          <w:szCs w:val="21"/>
          <w:lang w:val="nl-NL"/>
        </w:rPr>
        <w:t>)</w:t>
      </w:r>
      <w:r w:rsidRPr="0031549B">
        <w:rPr>
          <w:rFonts w:ascii="Calibri" w:eastAsia="Calibri" w:hAnsi="Calibri" w:cs="Calibri"/>
          <w:spacing w:val="1"/>
          <w:sz w:val="21"/>
          <w:szCs w:val="21"/>
          <w:lang w:val="nl-NL"/>
        </w:rPr>
        <w:t xml:space="preserve"> </w:t>
      </w:r>
      <w:r w:rsidRPr="0031549B">
        <w:rPr>
          <w:rFonts w:ascii="Calibri" w:eastAsia="Calibri" w:hAnsi="Calibri" w:cs="Calibri"/>
          <w:sz w:val="21"/>
          <w:szCs w:val="21"/>
          <w:lang w:val="nl-NL"/>
        </w:rPr>
        <w:t>d</w:t>
      </w:r>
      <w:r w:rsidRPr="0031549B">
        <w:rPr>
          <w:rFonts w:ascii="Calibri" w:eastAsia="Calibri" w:hAnsi="Calibri" w:cs="Calibri"/>
          <w:spacing w:val="-1"/>
          <w:sz w:val="21"/>
          <w:szCs w:val="21"/>
          <w:lang w:val="nl-NL"/>
        </w:rPr>
        <w:t>i</w:t>
      </w:r>
      <w:r w:rsidRPr="0031549B">
        <w:rPr>
          <w:rFonts w:ascii="Calibri" w:eastAsia="Calibri" w:hAnsi="Calibri" w:cs="Calibri"/>
          <w:sz w:val="21"/>
          <w:szCs w:val="21"/>
          <w:lang w:val="nl-NL"/>
        </w:rPr>
        <w:t>en</w:t>
      </w:r>
      <w:r w:rsidRPr="0031549B">
        <w:rPr>
          <w:rFonts w:ascii="Calibri" w:eastAsia="Calibri" w:hAnsi="Calibri" w:cs="Calibri"/>
          <w:spacing w:val="-1"/>
          <w:sz w:val="21"/>
          <w:szCs w:val="21"/>
          <w:lang w:val="nl-NL"/>
        </w:rPr>
        <w:t>t</w:t>
      </w:r>
      <w:r w:rsidRPr="0031549B">
        <w:rPr>
          <w:rFonts w:ascii="Calibri" w:eastAsia="Calibri" w:hAnsi="Calibri" w:cs="Calibri"/>
          <w:sz w:val="21"/>
          <w:szCs w:val="21"/>
          <w:lang w:val="nl-NL"/>
        </w:rPr>
        <w:t>/d</w:t>
      </w:r>
      <w:r w:rsidRPr="0031549B">
        <w:rPr>
          <w:rFonts w:ascii="Calibri" w:eastAsia="Calibri" w:hAnsi="Calibri" w:cs="Calibri"/>
          <w:spacing w:val="-3"/>
          <w:sz w:val="21"/>
          <w:szCs w:val="21"/>
          <w:lang w:val="nl-NL"/>
        </w:rPr>
        <w:t>i</w:t>
      </w:r>
      <w:r w:rsidRPr="0031549B">
        <w:rPr>
          <w:rFonts w:ascii="Calibri" w:eastAsia="Calibri" w:hAnsi="Calibri" w:cs="Calibri"/>
          <w:sz w:val="21"/>
          <w:szCs w:val="21"/>
          <w:lang w:val="nl-NL"/>
        </w:rPr>
        <w:t xml:space="preserve">enen </w:t>
      </w:r>
      <w:r w:rsidRPr="0031549B">
        <w:rPr>
          <w:rFonts w:ascii="Calibri" w:eastAsia="Calibri" w:hAnsi="Calibri" w:cs="Calibri"/>
          <w:spacing w:val="-3"/>
          <w:sz w:val="21"/>
          <w:szCs w:val="21"/>
          <w:lang w:val="nl-NL"/>
        </w:rPr>
        <w:t>d</w:t>
      </w:r>
      <w:r w:rsidRPr="0031549B">
        <w:rPr>
          <w:rFonts w:ascii="Calibri" w:eastAsia="Calibri" w:hAnsi="Calibri" w:cs="Calibri"/>
          <w:sz w:val="21"/>
          <w:szCs w:val="21"/>
          <w:lang w:val="nl-NL"/>
        </w:rPr>
        <w:t>e</w:t>
      </w:r>
      <w:r w:rsidRPr="0031549B">
        <w:rPr>
          <w:rFonts w:ascii="Calibri" w:eastAsia="Calibri" w:hAnsi="Calibri" w:cs="Calibri"/>
          <w:spacing w:val="1"/>
          <w:sz w:val="21"/>
          <w:szCs w:val="21"/>
          <w:lang w:val="nl-NL"/>
        </w:rPr>
        <w:t xml:space="preserve"> </w:t>
      </w:r>
      <w:r w:rsidRPr="0031549B">
        <w:rPr>
          <w:rFonts w:ascii="Calibri" w:eastAsia="Calibri" w:hAnsi="Calibri" w:cs="Calibri"/>
          <w:sz w:val="21"/>
          <w:szCs w:val="21"/>
          <w:lang w:val="nl-NL"/>
        </w:rPr>
        <w:t>vo</w:t>
      </w:r>
      <w:r w:rsidRPr="0031549B">
        <w:rPr>
          <w:rFonts w:ascii="Calibri" w:eastAsia="Calibri" w:hAnsi="Calibri" w:cs="Calibri"/>
          <w:spacing w:val="-1"/>
          <w:sz w:val="21"/>
          <w:szCs w:val="21"/>
          <w:lang w:val="nl-NL"/>
        </w:rPr>
        <w:t>lg</w:t>
      </w:r>
      <w:r w:rsidRPr="0031549B">
        <w:rPr>
          <w:rFonts w:ascii="Calibri" w:eastAsia="Calibri" w:hAnsi="Calibri" w:cs="Calibri"/>
          <w:sz w:val="21"/>
          <w:szCs w:val="21"/>
          <w:lang w:val="nl-NL"/>
        </w:rPr>
        <w:t>en</w:t>
      </w:r>
      <w:r w:rsidRPr="0031549B">
        <w:rPr>
          <w:rFonts w:ascii="Calibri" w:eastAsia="Calibri" w:hAnsi="Calibri" w:cs="Calibri"/>
          <w:spacing w:val="-3"/>
          <w:sz w:val="21"/>
          <w:szCs w:val="21"/>
          <w:lang w:val="nl-NL"/>
        </w:rPr>
        <w:t>d</w:t>
      </w:r>
      <w:r w:rsidRPr="0031549B">
        <w:rPr>
          <w:rFonts w:ascii="Calibri" w:eastAsia="Calibri" w:hAnsi="Calibri" w:cs="Calibri"/>
          <w:sz w:val="21"/>
          <w:szCs w:val="21"/>
          <w:lang w:val="nl-NL"/>
        </w:rPr>
        <w:t>e</w:t>
      </w:r>
      <w:r w:rsidRPr="0031549B">
        <w:rPr>
          <w:rFonts w:ascii="Calibri" w:eastAsia="Calibri" w:hAnsi="Calibri" w:cs="Calibri"/>
          <w:spacing w:val="1"/>
          <w:sz w:val="21"/>
          <w:szCs w:val="21"/>
          <w:lang w:val="nl-NL"/>
        </w:rPr>
        <w:t xml:space="preserve"> </w:t>
      </w:r>
      <w:r w:rsidRPr="0031549B">
        <w:rPr>
          <w:rFonts w:ascii="Calibri" w:eastAsia="Calibri" w:hAnsi="Calibri" w:cs="Calibri"/>
          <w:spacing w:val="-1"/>
          <w:sz w:val="21"/>
          <w:szCs w:val="21"/>
          <w:lang w:val="nl-NL"/>
        </w:rPr>
        <w:t>mot</w:t>
      </w:r>
      <w:r w:rsidRPr="0031549B">
        <w:rPr>
          <w:rFonts w:ascii="Calibri" w:eastAsia="Calibri" w:hAnsi="Calibri" w:cs="Calibri"/>
          <w:sz w:val="21"/>
          <w:szCs w:val="21"/>
          <w:lang w:val="nl-NL"/>
        </w:rPr>
        <w:t>ie i</w:t>
      </w:r>
      <w:r w:rsidRPr="0031549B">
        <w:rPr>
          <w:rFonts w:ascii="Calibri" w:eastAsia="Calibri" w:hAnsi="Calibri" w:cs="Calibri"/>
          <w:spacing w:val="-3"/>
          <w:sz w:val="21"/>
          <w:szCs w:val="21"/>
          <w:lang w:val="nl-NL"/>
        </w:rPr>
        <w:t>n</w:t>
      </w:r>
      <w:r w:rsidRPr="0031549B">
        <w:rPr>
          <w:rFonts w:ascii="Calibri" w:eastAsia="Calibri" w:hAnsi="Calibri" w:cs="Calibri"/>
          <w:sz w:val="21"/>
          <w:szCs w:val="21"/>
          <w:lang w:val="nl-NL"/>
        </w:rPr>
        <w:t>:</w:t>
      </w:r>
    </w:p>
    <w:p w14:paraId="53C0263E" w14:textId="77777777" w:rsidR="002157F1" w:rsidRPr="0031549B" w:rsidRDefault="002157F1">
      <w:pPr>
        <w:spacing w:before="17" w:line="240" w:lineRule="exact"/>
        <w:rPr>
          <w:sz w:val="24"/>
          <w:szCs w:val="24"/>
          <w:lang w:val="nl-NL"/>
        </w:rPr>
      </w:pPr>
    </w:p>
    <w:p w14:paraId="0D880626" w14:textId="77777777" w:rsidR="002157F1" w:rsidRPr="0031549B" w:rsidRDefault="00ED4BE3">
      <w:pPr>
        <w:ind w:left="213"/>
        <w:rPr>
          <w:rFonts w:ascii="Calibri" w:eastAsia="Calibri" w:hAnsi="Calibri" w:cs="Calibri"/>
          <w:sz w:val="21"/>
          <w:szCs w:val="21"/>
          <w:lang w:val="nl-NL"/>
        </w:rPr>
      </w:pPr>
      <w:r w:rsidRPr="0031549B">
        <w:rPr>
          <w:rFonts w:ascii="Calibri" w:eastAsia="Calibri" w:hAnsi="Calibri" w:cs="Calibri"/>
          <w:b/>
          <w:spacing w:val="-1"/>
          <w:sz w:val="21"/>
          <w:szCs w:val="21"/>
          <w:lang w:val="nl-NL"/>
        </w:rPr>
        <w:t>D</w:t>
      </w:r>
      <w:r w:rsidRPr="0031549B">
        <w:rPr>
          <w:rFonts w:ascii="Calibri" w:eastAsia="Calibri" w:hAnsi="Calibri" w:cs="Calibri"/>
          <w:b/>
          <w:sz w:val="21"/>
          <w:szCs w:val="21"/>
          <w:lang w:val="nl-NL"/>
        </w:rPr>
        <w:t>e r</w:t>
      </w:r>
      <w:r w:rsidRPr="0031549B">
        <w:rPr>
          <w:rFonts w:ascii="Calibri" w:eastAsia="Calibri" w:hAnsi="Calibri" w:cs="Calibri"/>
          <w:b/>
          <w:spacing w:val="-2"/>
          <w:sz w:val="21"/>
          <w:szCs w:val="21"/>
          <w:lang w:val="nl-NL"/>
        </w:rPr>
        <w:t>a</w:t>
      </w:r>
      <w:r w:rsidRPr="0031549B">
        <w:rPr>
          <w:rFonts w:ascii="Calibri" w:eastAsia="Calibri" w:hAnsi="Calibri" w:cs="Calibri"/>
          <w:b/>
          <w:spacing w:val="-1"/>
          <w:sz w:val="21"/>
          <w:szCs w:val="21"/>
          <w:lang w:val="nl-NL"/>
        </w:rPr>
        <w:t>a</w:t>
      </w:r>
      <w:r w:rsidRPr="0031549B">
        <w:rPr>
          <w:rFonts w:ascii="Calibri" w:eastAsia="Calibri" w:hAnsi="Calibri" w:cs="Calibri"/>
          <w:b/>
          <w:sz w:val="21"/>
          <w:szCs w:val="21"/>
          <w:lang w:val="nl-NL"/>
        </w:rPr>
        <w:t>d van</w:t>
      </w:r>
      <w:r w:rsidRPr="0031549B">
        <w:rPr>
          <w:rFonts w:ascii="Calibri" w:eastAsia="Calibri" w:hAnsi="Calibri" w:cs="Calibri"/>
          <w:b/>
          <w:spacing w:val="-1"/>
          <w:sz w:val="21"/>
          <w:szCs w:val="21"/>
          <w:lang w:val="nl-NL"/>
        </w:rPr>
        <w:t xml:space="preserve"> </w:t>
      </w:r>
      <w:r w:rsidRPr="0031549B">
        <w:rPr>
          <w:rFonts w:ascii="Calibri" w:eastAsia="Calibri" w:hAnsi="Calibri" w:cs="Calibri"/>
          <w:b/>
          <w:sz w:val="21"/>
          <w:szCs w:val="21"/>
          <w:lang w:val="nl-NL"/>
        </w:rPr>
        <w:t>de</w:t>
      </w:r>
      <w:r w:rsidRPr="0031549B">
        <w:rPr>
          <w:rFonts w:ascii="Calibri" w:eastAsia="Calibri" w:hAnsi="Calibri" w:cs="Calibri"/>
          <w:b/>
          <w:spacing w:val="-1"/>
          <w:sz w:val="21"/>
          <w:szCs w:val="21"/>
          <w:lang w:val="nl-NL"/>
        </w:rPr>
        <w:t xml:space="preserve"> </w:t>
      </w:r>
      <w:r w:rsidRPr="0031549B">
        <w:rPr>
          <w:rFonts w:ascii="Calibri" w:eastAsia="Calibri" w:hAnsi="Calibri" w:cs="Calibri"/>
          <w:b/>
          <w:spacing w:val="1"/>
          <w:sz w:val="21"/>
          <w:szCs w:val="21"/>
          <w:lang w:val="nl-NL"/>
        </w:rPr>
        <w:t>g</w:t>
      </w:r>
      <w:r w:rsidRPr="0031549B">
        <w:rPr>
          <w:rFonts w:ascii="Calibri" w:eastAsia="Calibri" w:hAnsi="Calibri" w:cs="Calibri"/>
          <w:b/>
          <w:spacing w:val="-3"/>
          <w:sz w:val="21"/>
          <w:szCs w:val="21"/>
          <w:lang w:val="nl-NL"/>
        </w:rPr>
        <w:t>e</w:t>
      </w:r>
      <w:r w:rsidRPr="0031549B">
        <w:rPr>
          <w:rFonts w:ascii="Calibri" w:eastAsia="Calibri" w:hAnsi="Calibri" w:cs="Calibri"/>
          <w:b/>
          <w:spacing w:val="1"/>
          <w:sz w:val="21"/>
          <w:szCs w:val="21"/>
          <w:lang w:val="nl-NL"/>
        </w:rPr>
        <w:t>m</w:t>
      </w:r>
      <w:r w:rsidRPr="0031549B">
        <w:rPr>
          <w:rFonts w:ascii="Calibri" w:eastAsia="Calibri" w:hAnsi="Calibri" w:cs="Calibri"/>
          <w:b/>
          <w:spacing w:val="-1"/>
          <w:sz w:val="21"/>
          <w:szCs w:val="21"/>
          <w:lang w:val="nl-NL"/>
        </w:rPr>
        <w:t>ee</w:t>
      </w:r>
      <w:r w:rsidRPr="0031549B">
        <w:rPr>
          <w:rFonts w:ascii="Calibri" w:eastAsia="Calibri" w:hAnsi="Calibri" w:cs="Calibri"/>
          <w:b/>
          <w:sz w:val="21"/>
          <w:szCs w:val="21"/>
          <w:lang w:val="nl-NL"/>
        </w:rPr>
        <w:t>nte</w:t>
      </w:r>
      <w:r w:rsidRPr="0031549B">
        <w:rPr>
          <w:rFonts w:ascii="Calibri" w:eastAsia="Calibri" w:hAnsi="Calibri" w:cs="Calibri"/>
          <w:b/>
          <w:spacing w:val="-2"/>
          <w:sz w:val="21"/>
          <w:szCs w:val="21"/>
          <w:lang w:val="nl-NL"/>
        </w:rPr>
        <w:t xml:space="preserve"> </w:t>
      </w:r>
      <w:r w:rsidRPr="0031549B">
        <w:rPr>
          <w:rFonts w:ascii="Calibri" w:eastAsia="Calibri" w:hAnsi="Calibri" w:cs="Calibri"/>
          <w:b/>
          <w:spacing w:val="-1"/>
          <w:sz w:val="21"/>
          <w:szCs w:val="21"/>
          <w:lang w:val="nl-NL"/>
        </w:rPr>
        <w:t>Ho</w:t>
      </w:r>
      <w:r w:rsidRPr="0031549B">
        <w:rPr>
          <w:rFonts w:ascii="Calibri" w:eastAsia="Calibri" w:hAnsi="Calibri" w:cs="Calibri"/>
          <w:b/>
          <w:spacing w:val="1"/>
          <w:sz w:val="21"/>
          <w:szCs w:val="21"/>
          <w:lang w:val="nl-NL"/>
        </w:rPr>
        <w:t>ll</w:t>
      </w:r>
      <w:r w:rsidRPr="0031549B">
        <w:rPr>
          <w:rFonts w:ascii="Calibri" w:eastAsia="Calibri" w:hAnsi="Calibri" w:cs="Calibri"/>
          <w:b/>
          <w:spacing w:val="-1"/>
          <w:sz w:val="21"/>
          <w:szCs w:val="21"/>
          <w:lang w:val="nl-NL"/>
        </w:rPr>
        <w:t>a</w:t>
      </w:r>
      <w:r w:rsidRPr="0031549B">
        <w:rPr>
          <w:rFonts w:ascii="Calibri" w:eastAsia="Calibri" w:hAnsi="Calibri" w:cs="Calibri"/>
          <w:b/>
          <w:sz w:val="21"/>
          <w:szCs w:val="21"/>
          <w:lang w:val="nl-NL"/>
        </w:rPr>
        <w:t>n</w:t>
      </w:r>
      <w:r w:rsidRPr="0031549B">
        <w:rPr>
          <w:rFonts w:ascii="Calibri" w:eastAsia="Calibri" w:hAnsi="Calibri" w:cs="Calibri"/>
          <w:b/>
          <w:spacing w:val="-1"/>
          <w:sz w:val="21"/>
          <w:szCs w:val="21"/>
          <w:lang w:val="nl-NL"/>
        </w:rPr>
        <w:t>d</w:t>
      </w:r>
      <w:r w:rsidRPr="0031549B">
        <w:rPr>
          <w:rFonts w:ascii="Calibri" w:eastAsia="Calibri" w:hAnsi="Calibri" w:cs="Calibri"/>
          <w:b/>
          <w:sz w:val="21"/>
          <w:szCs w:val="21"/>
          <w:lang w:val="nl-NL"/>
        </w:rPr>
        <w:t>s K</w:t>
      </w:r>
      <w:r w:rsidRPr="0031549B">
        <w:rPr>
          <w:rFonts w:ascii="Calibri" w:eastAsia="Calibri" w:hAnsi="Calibri" w:cs="Calibri"/>
          <w:b/>
          <w:spacing w:val="-1"/>
          <w:sz w:val="21"/>
          <w:szCs w:val="21"/>
          <w:lang w:val="nl-NL"/>
        </w:rPr>
        <w:t>roo</w:t>
      </w:r>
      <w:r w:rsidRPr="0031549B">
        <w:rPr>
          <w:rFonts w:ascii="Calibri" w:eastAsia="Calibri" w:hAnsi="Calibri" w:cs="Calibri"/>
          <w:b/>
          <w:sz w:val="21"/>
          <w:szCs w:val="21"/>
          <w:lang w:val="nl-NL"/>
        </w:rPr>
        <w:t>n</w:t>
      </w:r>
      <w:r w:rsidRPr="0031549B">
        <w:rPr>
          <w:rFonts w:ascii="Calibri" w:eastAsia="Calibri" w:hAnsi="Calibri" w:cs="Calibri"/>
          <w:b/>
          <w:spacing w:val="-2"/>
          <w:sz w:val="21"/>
          <w:szCs w:val="21"/>
          <w:lang w:val="nl-NL"/>
        </w:rPr>
        <w:t xml:space="preserve"> </w:t>
      </w:r>
      <w:r w:rsidRPr="0031549B">
        <w:rPr>
          <w:rFonts w:ascii="Calibri" w:eastAsia="Calibri" w:hAnsi="Calibri" w:cs="Calibri"/>
          <w:b/>
          <w:spacing w:val="1"/>
          <w:sz w:val="21"/>
          <w:szCs w:val="21"/>
          <w:lang w:val="nl-NL"/>
        </w:rPr>
        <w:t>i</w:t>
      </w:r>
      <w:r w:rsidRPr="0031549B">
        <w:rPr>
          <w:rFonts w:ascii="Calibri" w:eastAsia="Calibri" w:hAnsi="Calibri" w:cs="Calibri"/>
          <w:b/>
          <w:sz w:val="21"/>
          <w:szCs w:val="21"/>
          <w:lang w:val="nl-NL"/>
        </w:rPr>
        <w:t>n</w:t>
      </w:r>
      <w:r w:rsidRPr="0031549B">
        <w:rPr>
          <w:rFonts w:ascii="Calibri" w:eastAsia="Calibri" w:hAnsi="Calibri" w:cs="Calibri"/>
          <w:b/>
          <w:spacing w:val="-2"/>
          <w:sz w:val="21"/>
          <w:szCs w:val="21"/>
          <w:lang w:val="nl-NL"/>
        </w:rPr>
        <w:t xml:space="preserve"> </w:t>
      </w:r>
      <w:r w:rsidRPr="0031549B">
        <w:rPr>
          <w:rFonts w:ascii="Calibri" w:eastAsia="Calibri" w:hAnsi="Calibri" w:cs="Calibri"/>
          <w:b/>
          <w:spacing w:val="1"/>
          <w:sz w:val="21"/>
          <w:szCs w:val="21"/>
          <w:lang w:val="nl-NL"/>
        </w:rPr>
        <w:t>v</w:t>
      </w:r>
      <w:r w:rsidRPr="0031549B">
        <w:rPr>
          <w:rFonts w:ascii="Calibri" w:eastAsia="Calibri" w:hAnsi="Calibri" w:cs="Calibri"/>
          <w:b/>
          <w:spacing w:val="-1"/>
          <w:sz w:val="21"/>
          <w:szCs w:val="21"/>
          <w:lang w:val="nl-NL"/>
        </w:rPr>
        <w:t>e</w:t>
      </w:r>
      <w:r w:rsidRPr="0031549B">
        <w:rPr>
          <w:rFonts w:ascii="Calibri" w:eastAsia="Calibri" w:hAnsi="Calibri" w:cs="Calibri"/>
          <w:b/>
          <w:sz w:val="21"/>
          <w:szCs w:val="21"/>
          <w:lang w:val="nl-NL"/>
        </w:rPr>
        <w:t>rg</w:t>
      </w:r>
      <w:r w:rsidRPr="0031549B">
        <w:rPr>
          <w:rFonts w:ascii="Calibri" w:eastAsia="Calibri" w:hAnsi="Calibri" w:cs="Calibri"/>
          <w:b/>
          <w:spacing w:val="-1"/>
          <w:sz w:val="21"/>
          <w:szCs w:val="21"/>
          <w:lang w:val="nl-NL"/>
        </w:rPr>
        <w:t>a</w:t>
      </w:r>
      <w:r w:rsidRPr="0031549B">
        <w:rPr>
          <w:rFonts w:ascii="Calibri" w:eastAsia="Calibri" w:hAnsi="Calibri" w:cs="Calibri"/>
          <w:b/>
          <w:sz w:val="21"/>
          <w:szCs w:val="21"/>
          <w:lang w:val="nl-NL"/>
        </w:rPr>
        <w:t>d</w:t>
      </w:r>
      <w:r w:rsidRPr="0031549B">
        <w:rPr>
          <w:rFonts w:ascii="Calibri" w:eastAsia="Calibri" w:hAnsi="Calibri" w:cs="Calibri"/>
          <w:b/>
          <w:spacing w:val="-1"/>
          <w:sz w:val="21"/>
          <w:szCs w:val="21"/>
          <w:lang w:val="nl-NL"/>
        </w:rPr>
        <w:t>e</w:t>
      </w:r>
      <w:r w:rsidRPr="0031549B">
        <w:rPr>
          <w:rFonts w:ascii="Calibri" w:eastAsia="Calibri" w:hAnsi="Calibri" w:cs="Calibri"/>
          <w:b/>
          <w:sz w:val="21"/>
          <w:szCs w:val="21"/>
          <w:lang w:val="nl-NL"/>
        </w:rPr>
        <w:t>ri</w:t>
      </w:r>
      <w:r w:rsidRPr="0031549B">
        <w:rPr>
          <w:rFonts w:ascii="Calibri" w:eastAsia="Calibri" w:hAnsi="Calibri" w:cs="Calibri"/>
          <w:b/>
          <w:spacing w:val="-3"/>
          <w:sz w:val="21"/>
          <w:szCs w:val="21"/>
          <w:lang w:val="nl-NL"/>
        </w:rPr>
        <w:t>n</w:t>
      </w:r>
      <w:r w:rsidRPr="0031549B">
        <w:rPr>
          <w:rFonts w:ascii="Calibri" w:eastAsia="Calibri" w:hAnsi="Calibri" w:cs="Calibri"/>
          <w:b/>
          <w:sz w:val="21"/>
          <w:szCs w:val="21"/>
          <w:lang w:val="nl-NL"/>
        </w:rPr>
        <w:t>g</w:t>
      </w:r>
      <w:r w:rsidRPr="0031549B">
        <w:rPr>
          <w:rFonts w:ascii="Calibri" w:eastAsia="Calibri" w:hAnsi="Calibri" w:cs="Calibri"/>
          <w:b/>
          <w:spacing w:val="1"/>
          <w:sz w:val="21"/>
          <w:szCs w:val="21"/>
          <w:lang w:val="nl-NL"/>
        </w:rPr>
        <w:t xml:space="preserve"> </w:t>
      </w:r>
      <w:r w:rsidRPr="0031549B">
        <w:rPr>
          <w:rFonts w:ascii="Calibri" w:eastAsia="Calibri" w:hAnsi="Calibri" w:cs="Calibri"/>
          <w:b/>
          <w:sz w:val="21"/>
          <w:szCs w:val="21"/>
          <w:lang w:val="nl-NL"/>
        </w:rPr>
        <w:t>bij</w:t>
      </w:r>
      <w:r w:rsidRPr="0031549B">
        <w:rPr>
          <w:rFonts w:ascii="Calibri" w:eastAsia="Calibri" w:hAnsi="Calibri" w:cs="Calibri"/>
          <w:b/>
          <w:spacing w:val="-1"/>
          <w:sz w:val="21"/>
          <w:szCs w:val="21"/>
          <w:lang w:val="nl-NL"/>
        </w:rPr>
        <w:t>ee</w:t>
      </w:r>
      <w:r w:rsidRPr="0031549B">
        <w:rPr>
          <w:rFonts w:ascii="Calibri" w:eastAsia="Calibri" w:hAnsi="Calibri" w:cs="Calibri"/>
          <w:b/>
          <w:sz w:val="21"/>
          <w:szCs w:val="21"/>
          <w:lang w:val="nl-NL"/>
        </w:rPr>
        <w:t xml:space="preserve">n </w:t>
      </w:r>
      <w:r w:rsidRPr="0031549B">
        <w:rPr>
          <w:rFonts w:ascii="Calibri" w:eastAsia="Calibri" w:hAnsi="Calibri" w:cs="Calibri"/>
          <w:b/>
          <w:spacing w:val="-1"/>
          <w:sz w:val="21"/>
          <w:szCs w:val="21"/>
          <w:lang w:val="nl-NL"/>
        </w:rPr>
        <w:t>o</w:t>
      </w:r>
      <w:r w:rsidRPr="0031549B">
        <w:rPr>
          <w:rFonts w:ascii="Calibri" w:eastAsia="Calibri" w:hAnsi="Calibri" w:cs="Calibri"/>
          <w:b/>
          <w:sz w:val="21"/>
          <w:szCs w:val="21"/>
          <w:lang w:val="nl-NL"/>
        </w:rPr>
        <w:t>p</w:t>
      </w:r>
      <w:r w:rsidRPr="0031549B">
        <w:rPr>
          <w:rFonts w:ascii="Calibri" w:eastAsia="Calibri" w:hAnsi="Calibri" w:cs="Calibri"/>
          <w:b/>
          <w:spacing w:val="-2"/>
          <w:sz w:val="21"/>
          <w:szCs w:val="21"/>
          <w:lang w:val="nl-NL"/>
        </w:rPr>
        <w:t xml:space="preserve"> </w:t>
      </w:r>
      <w:r w:rsidR="00DA3BB3">
        <w:rPr>
          <w:rFonts w:ascii="Calibri" w:eastAsia="Calibri" w:hAnsi="Calibri" w:cs="Calibri"/>
          <w:b/>
          <w:spacing w:val="-2"/>
          <w:sz w:val="21"/>
          <w:szCs w:val="21"/>
          <w:lang w:val="nl-NL"/>
        </w:rPr>
        <w:t>19 december</w:t>
      </w:r>
      <w:r w:rsidR="0031549B">
        <w:rPr>
          <w:rFonts w:ascii="Calibri" w:eastAsia="Calibri" w:hAnsi="Calibri" w:cs="Calibri"/>
          <w:b/>
          <w:spacing w:val="-1"/>
          <w:sz w:val="21"/>
          <w:szCs w:val="21"/>
          <w:lang w:val="nl-NL"/>
        </w:rPr>
        <w:t xml:space="preserve"> 2017.</w:t>
      </w:r>
    </w:p>
    <w:p w14:paraId="36608951" w14:textId="77777777" w:rsidR="002157F1" w:rsidRPr="0031549B" w:rsidRDefault="002157F1">
      <w:pPr>
        <w:spacing w:before="1" w:line="140" w:lineRule="exact"/>
        <w:rPr>
          <w:sz w:val="14"/>
          <w:szCs w:val="14"/>
          <w:lang w:val="nl-NL"/>
        </w:rPr>
      </w:pPr>
    </w:p>
    <w:p w14:paraId="3714C340" w14:textId="77777777" w:rsidR="00DA3BB3" w:rsidRDefault="00DA3BB3" w:rsidP="00603981">
      <w:pPr>
        <w:tabs>
          <w:tab w:val="left" w:pos="920"/>
        </w:tabs>
        <w:ind w:right="146"/>
        <w:rPr>
          <w:rFonts w:ascii="Calibri" w:eastAsia="Calibri" w:hAnsi="Calibri" w:cs="Calibri"/>
          <w:sz w:val="21"/>
          <w:szCs w:val="21"/>
          <w:lang w:val="nl-NL"/>
        </w:rPr>
      </w:pPr>
    </w:p>
    <w:p w14:paraId="62F82638" w14:textId="184CE23B" w:rsidR="008E562C" w:rsidRPr="00F949C0" w:rsidRDefault="008E562C" w:rsidP="00603981">
      <w:pPr>
        <w:tabs>
          <w:tab w:val="left" w:pos="920"/>
        </w:tabs>
        <w:ind w:right="146"/>
        <w:rPr>
          <w:rFonts w:ascii="Calibri" w:eastAsia="Calibri" w:hAnsi="Calibri" w:cs="Calibri"/>
          <w:b/>
          <w:sz w:val="21"/>
          <w:szCs w:val="21"/>
          <w:lang w:val="nl-NL"/>
        </w:rPr>
      </w:pPr>
      <w:r w:rsidRPr="00F949C0">
        <w:rPr>
          <w:rFonts w:ascii="Calibri" w:eastAsia="Calibri" w:hAnsi="Calibri" w:cs="Calibri"/>
          <w:b/>
          <w:sz w:val="21"/>
          <w:szCs w:val="21"/>
          <w:lang w:val="nl-NL"/>
        </w:rPr>
        <w:t>Constaterende dat:</w:t>
      </w:r>
    </w:p>
    <w:p w14:paraId="4B986F41" w14:textId="31260BFA" w:rsidR="00155DCF" w:rsidRPr="00155DCF" w:rsidRDefault="00846B9F" w:rsidP="00155DCF">
      <w:pPr>
        <w:pStyle w:val="Lijstalinea"/>
        <w:numPr>
          <w:ilvl w:val="0"/>
          <w:numId w:val="5"/>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i</w:t>
      </w:r>
      <w:r w:rsidR="00155DCF">
        <w:rPr>
          <w:rFonts w:ascii="Calibri" w:eastAsia="Calibri" w:hAnsi="Calibri" w:cs="Calibri"/>
          <w:sz w:val="21"/>
          <w:szCs w:val="21"/>
          <w:lang w:val="nl-NL"/>
        </w:rPr>
        <w:t xml:space="preserve">n de Omgevingsvisie van Hollands Kroon onder meer de volgende passages staan: </w:t>
      </w:r>
    </w:p>
    <w:p w14:paraId="3491D053" w14:textId="2B419D1C" w:rsidR="00155DCF" w:rsidRPr="00155DCF" w:rsidRDefault="00155DCF" w:rsidP="00155DCF">
      <w:pPr>
        <w:pStyle w:val="Lijstalinea"/>
        <w:numPr>
          <w:ilvl w:val="1"/>
          <w:numId w:val="5"/>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w:t>
      </w:r>
      <w:r w:rsidRPr="00155DCF">
        <w:rPr>
          <w:rFonts w:ascii="Calibri" w:eastAsia="Calibri" w:hAnsi="Calibri" w:cs="Calibri"/>
          <w:i/>
          <w:iCs/>
          <w:sz w:val="21"/>
          <w:szCs w:val="21"/>
          <w:lang w:val="nl-NL"/>
        </w:rPr>
        <w:t>Duurzaamheid kent vele gezichten en interpretaties. Waar het om gaat is dat de basishouding er één is van 'denken en doen aan duurzaamheid'</w:t>
      </w:r>
      <w:r>
        <w:rPr>
          <w:rFonts w:ascii="Calibri" w:eastAsia="Calibri" w:hAnsi="Calibri" w:cs="Calibri"/>
          <w:i/>
          <w:iCs/>
          <w:sz w:val="21"/>
          <w:szCs w:val="21"/>
          <w:lang w:val="nl-NL"/>
        </w:rPr>
        <w:t>.”</w:t>
      </w:r>
    </w:p>
    <w:p w14:paraId="0F34FDB6" w14:textId="1806B5E9" w:rsidR="00155DCF" w:rsidRPr="00155DCF" w:rsidRDefault="00155DCF" w:rsidP="00155DCF">
      <w:pPr>
        <w:pStyle w:val="Lijstalinea"/>
        <w:numPr>
          <w:ilvl w:val="1"/>
          <w:numId w:val="5"/>
        </w:numPr>
        <w:tabs>
          <w:tab w:val="left" w:pos="920"/>
        </w:tabs>
        <w:ind w:right="146"/>
        <w:rPr>
          <w:rFonts w:ascii="Calibri" w:eastAsia="Calibri" w:hAnsi="Calibri" w:cs="Calibri"/>
          <w:sz w:val="21"/>
          <w:szCs w:val="21"/>
          <w:lang w:val="nl-NL"/>
        </w:rPr>
      </w:pPr>
      <w:r>
        <w:rPr>
          <w:rFonts w:ascii="Calibri" w:eastAsia="Calibri" w:hAnsi="Calibri" w:cs="Calibri"/>
          <w:i/>
          <w:iCs/>
          <w:sz w:val="21"/>
          <w:szCs w:val="21"/>
          <w:lang w:val="nl-NL"/>
        </w:rPr>
        <w:t>“Duurzaamheid is leidend en een verbindend principe”</w:t>
      </w:r>
    </w:p>
    <w:p w14:paraId="547D6F4E" w14:textId="3B32E1DF" w:rsidR="00155DCF" w:rsidRPr="00155DCF" w:rsidRDefault="00155DCF" w:rsidP="00155DCF">
      <w:pPr>
        <w:pStyle w:val="Lijstalinea"/>
        <w:numPr>
          <w:ilvl w:val="1"/>
          <w:numId w:val="5"/>
        </w:numPr>
        <w:tabs>
          <w:tab w:val="left" w:pos="920"/>
        </w:tabs>
        <w:ind w:right="146"/>
        <w:rPr>
          <w:rFonts w:ascii="Calibri" w:eastAsia="Calibri" w:hAnsi="Calibri" w:cs="Calibri"/>
          <w:i/>
          <w:iCs/>
          <w:sz w:val="21"/>
          <w:szCs w:val="21"/>
          <w:lang w:val="nl-NL"/>
        </w:rPr>
      </w:pPr>
      <w:r>
        <w:rPr>
          <w:rFonts w:ascii="Calibri" w:eastAsia="Calibri" w:hAnsi="Calibri" w:cs="Calibri"/>
          <w:i/>
          <w:iCs/>
          <w:sz w:val="21"/>
          <w:szCs w:val="21"/>
          <w:lang w:val="nl-NL"/>
        </w:rPr>
        <w:t>“</w:t>
      </w:r>
      <w:r w:rsidRPr="00155DCF">
        <w:rPr>
          <w:rFonts w:ascii="Calibri" w:eastAsia="Calibri" w:hAnsi="Calibri" w:cs="Calibri"/>
          <w:i/>
          <w:iCs/>
          <w:sz w:val="21"/>
          <w:szCs w:val="21"/>
          <w:lang w:val="nl-NL"/>
        </w:rPr>
        <w:t>Wij willen uitgroeien tot de duurzaamste gemeente van Nederland.</w:t>
      </w:r>
      <w:r>
        <w:rPr>
          <w:rFonts w:ascii="Calibri" w:eastAsia="Calibri" w:hAnsi="Calibri" w:cs="Calibri"/>
          <w:i/>
          <w:iCs/>
          <w:sz w:val="21"/>
          <w:szCs w:val="21"/>
          <w:lang w:val="nl-NL"/>
        </w:rPr>
        <w:t>”</w:t>
      </w:r>
    </w:p>
    <w:p w14:paraId="71B06CDA" w14:textId="0523CA05" w:rsidR="008E562C" w:rsidRDefault="00101EBD" w:rsidP="008E562C">
      <w:pPr>
        <w:pStyle w:val="Lijstalinea"/>
        <w:numPr>
          <w:ilvl w:val="0"/>
          <w:numId w:val="5"/>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 xml:space="preserve">milieu als tweede “P” van de </w:t>
      </w:r>
      <w:r w:rsidR="00F949C0">
        <w:rPr>
          <w:rFonts w:ascii="Calibri" w:eastAsia="Calibri" w:hAnsi="Calibri" w:cs="Calibri"/>
          <w:sz w:val="21"/>
          <w:szCs w:val="21"/>
          <w:lang w:val="nl-NL"/>
        </w:rPr>
        <w:t>drie “P’s” (</w:t>
      </w:r>
      <w:r>
        <w:rPr>
          <w:rFonts w:ascii="Calibri" w:eastAsia="Calibri" w:hAnsi="Calibri" w:cs="Calibri"/>
          <w:sz w:val="21"/>
          <w:szCs w:val="21"/>
          <w:lang w:val="nl-NL"/>
        </w:rPr>
        <w:t>People, Planet, Profit</w:t>
      </w:r>
      <w:r w:rsidR="00F949C0">
        <w:rPr>
          <w:rFonts w:ascii="Calibri" w:eastAsia="Calibri" w:hAnsi="Calibri" w:cs="Calibri"/>
          <w:sz w:val="21"/>
          <w:szCs w:val="21"/>
          <w:lang w:val="nl-NL"/>
        </w:rPr>
        <w:t xml:space="preserve">) </w:t>
      </w:r>
      <w:r w:rsidR="00852910">
        <w:rPr>
          <w:rFonts w:ascii="Calibri" w:eastAsia="Calibri" w:hAnsi="Calibri" w:cs="Calibri"/>
          <w:sz w:val="21"/>
          <w:szCs w:val="21"/>
          <w:lang w:val="nl-NL"/>
        </w:rPr>
        <w:t xml:space="preserve">onlosmakelijk onderdeel van het begrip duurzaamheid is; </w:t>
      </w:r>
    </w:p>
    <w:p w14:paraId="686CBF70" w14:textId="4B2FCCB0" w:rsidR="00852910" w:rsidRPr="008E562C" w:rsidRDefault="00852910" w:rsidP="008E562C">
      <w:pPr>
        <w:pStyle w:val="Lijstalinea"/>
        <w:numPr>
          <w:ilvl w:val="0"/>
          <w:numId w:val="5"/>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het op basis van de huidige informatie niet mogelijk is een integrale afweging te maken;</w:t>
      </w:r>
    </w:p>
    <w:p w14:paraId="62861E04" w14:textId="77777777" w:rsidR="00852910" w:rsidRDefault="00852910" w:rsidP="00852910">
      <w:pPr>
        <w:tabs>
          <w:tab w:val="left" w:pos="920"/>
        </w:tabs>
        <w:ind w:right="146"/>
        <w:rPr>
          <w:rFonts w:ascii="Calibri" w:eastAsia="Calibri" w:hAnsi="Calibri" w:cs="Calibri"/>
          <w:sz w:val="21"/>
          <w:szCs w:val="21"/>
          <w:lang w:val="nl-NL"/>
        </w:rPr>
      </w:pPr>
    </w:p>
    <w:p w14:paraId="09B8358C" w14:textId="77777777" w:rsidR="00A25B5B" w:rsidRPr="00A25B5B" w:rsidRDefault="00A25B5B" w:rsidP="00A25B5B">
      <w:pPr>
        <w:tabs>
          <w:tab w:val="left" w:pos="920"/>
        </w:tabs>
        <w:ind w:right="146"/>
        <w:rPr>
          <w:rFonts w:ascii="Calibri" w:eastAsia="Calibri" w:hAnsi="Calibri" w:cs="Calibri"/>
          <w:sz w:val="21"/>
          <w:szCs w:val="21"/>
          <w:lang w:val="nl-NL"/>
        </w:rPr>
      </w:pPr>
    </w:p>
    <w:p w14:paraId="1C622268" w14:textId="447348F4" w:rsidR="00852910" w:rsidRPr="00F949C0" w:rsidRDefault="00852910" w:rsidP="00852910">
      <w:pPr>
        <w:tabs>
          <w:tab w:val="left" w:pos="920"/>
        </w:tabs>
        <w:ind w:right="146"/>
        <w:rPr>
          <w:rFonts w:ascii="Calibri" w:eastAsia="Calibri" w:hAnsi="Calibri" w:cs="Calibri"/>
          <w:b/>
          <w:sz w:val="21"/>
          <w:szCs w:val="21"/>
          <w:lang w:val="nl-NL"/>
        </w:rPr>
      </w:pPr>
      <w:r w:rsidRPr="00F949C0">
        <w:rPr>
          <w:rFonts w:ascii="Calibri" w:eastAsia="Calibri" w:hAnsi="Calibri" w:cs="Calibri"/>
          <w:b/>
          <w:sz w:val="21"/>
          <w:szCs w:val="21"/>
          <w:lang w:val="nl-NL"/>
        </w:rPr>
        <w:t>Verzoekt het college:</w:t>
      </w:r>
    </w:p>
    <w:p w14:paraId="7BCEB7EF" w14:textId="687E35C7" w:rsidR="00852910" w:rsidRDefault="00852910" w:rsidP="00852910">
      <w:pPr>
        <w:pStyle w:val="Lijstalinea"/>
        <w:numPr>
          <w:ilvl w:val="0"/>
          <w:numId w:val="7"/>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in kaart te brengen welke gemeentelijke percelen verontreinigd zijn met asbest;</w:t>
      </w:r>
    </w:p>
    <w:p w14:paraId="5D566342" w14:textId="562ACEAA" w:rsidR="00A25B5B" w:rsidRDefault="00A25B5B" w:rsidP="00852910">
      <w:pPr>
        <w:pStyle w:val="Lijstalinea"/>
        <w:numPr>
          <w:ilvl w:val="0"/>
          <w:numId w:val="7"/>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daarbij aan te geven of er sprake is van (gedeeltelijke) sanering van betreffende percelen;</w:t>
      </w:r>
    </w:p>
    <w:p w14:paraId="7504E04B" w14:textId="15CB5211" w:rsidR="00852910" w:rsidRDefault="00852910" w:rsidP="00852910">
      <w:pPr>
        <w:pStyle w:val="Lijstalinea"/>
        <w:numPr>
          <w:ilvl w:val="0"/>
          <w:numId w:val="7"/>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daarbij aan te geven welke percelen mogelijk gevaar voor de volksgezondheid opleveren;</w:t>
      </w:r>
    </w:p>
    <w:p w14:paraId="6160A537" w14:textId="4909CF99" w:rsidR="008A7CCF" w:rsidRDefault="008A7CCF" w:rsidP="00852910">
      <w:pPr>
        <w:pStyle w:val="Lijstalinea"/>
        <w:numPr>
          <w:ilvl w:val="0"/>
          <w:numId w:val="7"/>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 xml:space="preserve">op basis van </w:t>
      </w:r>
      <w:r w:rsidR="00F949C0">
        <w:rPr>
          <w:rFonts w:ascii="Calibri" w:eastAsia="Calibri" w:hAnsi="Calibri" w:cs="Calibri"/>
          <w:sz w:val="21"/>
          <w:szCs w:val="21"/>
          <w:lang w:val="nl-NL"/>
        </w:rPr>
        <w:t xml:space="preserve">de </w:t>
      </w:r>
      <w:r>
        <w:rPr>
          <w:rFonts w:ascii="Calibri" w:eastAsia="Calibri" w:hAnsi="Calibri" w:cs="Calibri"/>
          <w:sz w:val="21"/>
          <w:szCs w:val="21"/>
          <w:lang w:val="nl-NL"/>
        </w:rPr>
        <w:t>risico’s met een voorstel voor prioritering komen;</w:t>
      </w:r>
    </w:p>
    <w:p w14:paraId="60F67E4A" w14:textId="0475643A" w:rsidR="008E562C" w:rsidRPr="008A7CCF" w:rsidRDefault="008A7CCF" w:rsidP="00603981">
      <w:pPr>
        <w:pStyle w:val="Lijstalinea"/>
        <w:numPr>
          <w:ilvl w:val="0"/>
          <w:numId w:val="7"/>
        </w:num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t>een integraal en realistisch plan op te stellen om alle vervuilde percelen te saneren en deze ter besluitvorming aan de raad voor te leggen;</w:t>
      </w:r>
    </w:p>
    <w:p w14:paraId="6B57C75B" w14:textId="77777777" w:rsidR="008E562C" w:rsidRDefault="008E562C" w:rsidP="00603981">
      <w:pPr>
        <w:tabs>
          <w:tab w:val="left" w:pos="920"/>
        </w:tabs>
        <w:ind w:right="146"/>
        <w:rPr>
          <w:rFonts w:ascii="Calibri" w:eastAsia="Calibri" w:hAnsi="Calibri" w:cs="Calibri"/>
          <w:sz w:val="21"/>
          <w:szCs w:val="21"/>
          <w:lang w:val="nl-NL"/>
        </w:rPr>
      </w:pPr>
    </w:p>
    <w:p w14:paraId="329343F8" w14:textId="6B0AF5B2" w:rsidR="0045779A" w:rsidRPr="00F949C0" w:rsidRDefault="0045779A" w:rsidP="00603981">
      <w:pPr>
        <w:tabs>
          <w:tab w:val="left" w:pos="920"/>
        </w:tabs>
        <w:ind w:right="146"/>
        <w:rPr>
          <w:rFonts w:ascii="Calibri" w:eastAsia="Calibri" w:hAnsi="Calibri" w:cs="Calibri"/>
          <w:b/>
          <w:sz w:val="21"/>
          <w:szCs w:val="21"/>
          <w:lang w:val="nl-NL"/>
        </w:rPr>
      </w:pPr>
      <w:r w:rsidRPr="00F949C0">
        <w:rPr>
          <w:rFonts w:ascii="Calibri" w:eastAsia="Calibri" w:hAnsi="Calibri" w:cs="Calibri"/>
          <w:b/>
          <w:sz w:val="21"/>
          <w:szCs w:val="21"/>
          <w:lang w:val="nl-NL"/>
        </w:rPr>
        <w:t>En ga</w:t>
      </w:r>
      <w:r w:rsidR="009E61C6" w:rsidRPr="00F949C0">
        <w:rPr>
          <w:rFonts w:ascii="Calibri" w:eastAsia="Calibri" w:hAnsi="Calibri" w:cs="Calibri"/>
          <w:b/>
          <w:sz w:val="21"/>
          <w:szCs w:val="21"/>
          <w:lang w:val="nl-NL"/>
        </w:rPr>
        <w:t>at over tot de orde van de dag.</w:t>
      </w:r>
    </w:p>
    <w:p w14:paraId="56A35324" w14:textId="77777777" w:rsidR="0045779A" w:rsidRDefault="0045779A" w:rsidP="00603981">
      <w:pPr>
        <w:tabs>
          <w:tab w:val="left" w:pos="920"/>
        </w:tabs>
        <w:ind w:right="146"/>
        <w:rPr>
          <w:rFonts w:ascii="Calibri" w:eastAsia="Calibri" w:hAnsi="Calibri" w:cs="Calibri"/>
          <w:sz w:val="21"/>
          <w:szCs w:val="21"/>
          <w:lang w:val="nl-NL"/>
        </w:rPr>
      </w:pPr>
    </w:p>
    <w:p w14:paraId="52B961F2" w14:textId="77777777" w:rsidR="0045779A" w:rsidRPr="00603981" w:rsidRDefault="00E56F3F" w:rsidP="00603981">
      <w:pPr>
        <w:tabs>
          <w:tab w:val="left" w:pos="920"/>
        </w:tabs>
        <w:ind w:right="146"/>
        <w:rPr>
          <w:rFonts w:ascii="Calibri" w:eastAsia="Calibri" w:hAnsi="Calibri" w:cs="Calibri"/>
          <w:sz w:val="21"/>
          <w:szCs w:val="21"/>
          <w:lang w:val="nl-NL"/>
        </w:rPr>
      </w:pPr>
      <w:r>
        <w:rPr>
          <w:rFonts w:ascii="Calibri" w:eastAsia="Calibri" w:hAnsi="Calibri" w:cs="Calibri"/>
          <w:sz w:val="21"/>
          <w:szCs w:val="21"/>
          <w:lang w:val="nl-NL"/>
        </w:rPr>
        <w:pict w14:anchorId="697AE4B0">
          <v:rect id="_x0000_i1025" style="width:0;height:1.5pt" o:hralign="center" o:hrstd="t" o:hr="t" fillcolor="gray" stroked="f"/>
        </w:pict>
      </w:r>
    </w:p>
    <w:p w14:paraId="2CEF60E6" w14:textId="77777777" w:rsidR="00603981" w:rsidRDefault="00603981" w:rsidP="00276F9E">
      <w:pPr>
        <w:tabs>
          <w:tab w:val="left" w:pos="920"/>
        </w:tabs>
        <w:ind w:right="146"/>
        <w:rPr>
          <w:rFonts w:ascii="Calibri" w:eastAsia="Calibri" w:hAnsi="Calibri" w:cs="Calibri"/>
          <w:b/>
          <w:sz w:val="21"/>
          <w:szCs w:val="21"/>
          <w:lang w:val="nl-NL"/>
        </w:rPr>
      </w:pPr>
    </w:p>
    <w:p w14:paraId="7665252D" w14:textId="77777777" w:rsidR="00276F9E" w:rsidRPr="000565A7" w:rsidRDefault="00276F9E" w:rsidP="00276F9E">
      <w:pPr>
        <w:tabs>
          <w:tab w:val="left" w:pos="920"/>
        </w:tabs>
        <w:ind w:right="146"/>
        <w:rPr>
          <w:rFonts w:ascii="Calibri" w:eastAsia="Calibri" w:hAnsi="Calibri" w:cs="Calibri"/>
          <w:b/>
          <w:sz w:val="21"/>
          <w:szCs w:val="21"/>
          <w:lang w:val="nl-NL"/>
        </w:rPr>
      </w:pPr>
      <w:r>
        <w:rPr>
          <w:rFonts w:ascii="Calibri" w:eastAsia="Calibri" w:hAnsi="Calibri" w:cs="Calibri"/>
          <w:b/>
          <w:sz w:val="21"/>
          <w:szCs w:val="21"/>
          <w:lang w:val="nl-NL"/>
        </w:rPr>
        <w:t>Toelichting</w:t>
      </w:r>
    </w:p>
    <w:p w14:paraId="1D457A13" w14:textId="3035CC48" w:rsidR="00276F9E" w:rsidRDefault="008A7CCF" w:rsidP="00276F9E">
      <w:pPr>
        <w:rPr>
          <w:rFonts w:ascii="Calibri" w:eastAsia="Calibri" w:hAnsi="Calibri" w:cs="Calibri"/>
          <w:sz w:val="21"/>
          <w:szCs w:val="21"/>
          <w:lang w:val="nl-NL"/>
        </w:rPr>
      </w:pPr>
      <w:r>
        <w:rPr>
          <w:rFonts w:ascii="Calibri" w:eastAsia="Calibri" w:hAnsi="Calibri" w:cs="Calibri"/>
          <w:sz w:val="21"/>
          <w:szCs w:val="21"/>
          <w:lang w:val="nl-NL"/>
        </w:rPr>
        <w:t>Tijdens het debat over de asbestvervuiling in Ewijcksluis bleek dat de raad over onvoldoende informatie beschikt om tot een integ</w:t>
      </w:r>
      <w:r w:rsidR="009E61C6">
        <w:rPr>
          <w:rFonts w:ascii="Calibri" w:eastAsia="Calibri" w:hAnsi="Calibri" w:cs="Calibri"/>
          <w:sz w:val="21"/>
          <w:szCs w:val="21"/>
          <w:lang w:val="nl-NL"/>
        </w:rPr>
        <w:t xml:space="preserve">rale afweging te komen, terwijl een discussie op perceelniveau geen recht doet aan de ambities van Hollands Kroon om de duurzaamste gemeente van Nederland te worden. De kosten van volledige asbestsanering zijn echter hoog en </w:t>
      </w:r>
      <w:r w:rsidR="00F87C28">
        <w:rPr>
          <w:rFonts w:ascii="Calibri" w:eastAsia="Calibri" w:hAnsi="Calibri" w:cs="Calibri"/>
          <w:sz w:val="21"/>
          <w:szCs w:val="21"/>
          <w:lang w:val="nl-NL"/>
        </w:rPr>
        <w:t xml:space="preserve">daarom is inzicht en een integrale afweging noodzakelijk. </w:t>
      </w:r>
      <w:r w:rsidR="00A919AA">
        <w:rPr>
          <w:rFonts w:ascii="Calibri" w:eastAsia="Calibri" w:hAnsi="Calibri" w:cs="Calibri"/>
          <w:sz w:val="21"/>
          <w:szCs w:val="21"/>
          <w:lang w:val="nl-NL"/>
        </w:rPr>
        <w:t xml:space="preserve">Als duidelijk is wat de omvang is, dan kan er ook een realistisch tijdspad opgesteld worden om de sanering </w:t>
      </w:r>
      <w:r w:rsidR="00D745D0">
        <w:rPr>
          <w:rFonts w:ascii="Calibri" w:eastAsia="Calibri" w:hAnsi="Calibri" w:cs="Calibri"/>
          <w:sz w:val="21"/>
          <w:szCs w:val="21"/>
          <w:lang w:val="nl-NL"/>
        </w:rPr>
        <w:t xml:space="preserve">daadwerkelijk </w:t>
      </w:r>
      <w:r w:rsidR="00A919AA">
        <w:rPr>
          <w:rFonts w:ascii="Calibri" w:eastAsia="Calibri" w:hAnsi="Calibri" w:cs="Calibri"/>
          <w:sz w:val="21"/>
          <w:szCs w:val="21"/>
          <w:lang w:val="nl-NL"/>
        </w:rPr>
        <w:t>vorm te geven. Dat mag desnoods twintig jaar duren, maar dan wordt er wel constructief en effectief aan gewerkt</w:t>
      </w:r>
      <w:r w:rsidR="002639A4">
        <w:rPr>
          <w:rFonts w:ascii="Calibri" w:eastAsia="Calibri" w:hAnsi="Calibri" w:cs="Calibri"/>
          <w:sz w:val="21"/>
          <w:szCs w:val="21"/>
          <w:lang w:val="nl-NL"/>
        </w:rPr>
        <w:t xml:space="preserve"> en bereik je uiteindelijk wel het gewenste resultaat</w:t>
      </w:r>
      <w:r w:rsidR="00A919AA">
        <w:rPr>
          <w:rFonts w:ascii="Calibri" w:eastAsia="Calibri" w:hAnsi="Calibri" w:cs="Calibri"/>
          <w:sz w:val="21"/>
          <w:szCs w:val="21"/>
          <w:lang w:val="nl-NL"/>
        </w:rPr>
        <w:t xml:space="preserve">. </w:t>
      </w:r>
    </w:p>
    <w:p w14:paraId="2692A4D7" w14:textId="77777777" w:rsidR="008A7CCF" w:rsidRDefault="008A7CCF" w:rsidP="00276F9E">
      <w:pPr>
        <w:rPr>
          <w:rFonts w:ascii="Calibri" w:eastAsia="Calibri" w:hAnsi="Calibri" w:cs="Calibri"/>
          <w:sz w:val="21"/>
          <w:szCs w:val="21"/>
          <w:lang w:val="nl-NL"/>
        </w:rPr>
      </w:pPr>
    </w:p>
    <w:p w14:paraId="62CAA68B" w14:textId="77777777" w:rsidR="008A7CCF" w:rsidRDefault="008A7CCF" w:rsidP="00276F9E">
      <w:pPr>
        <w:rPr>
          <w:rFonts w:ascii="Calibri" w:eastAsia="Calibri" w:hAnsi="Calibri" w:cs="Calibri"/>
          <w:sz w:val="21"/>
          <w:szCs w:val="21"/>
          <w:lang w:val="nl-NL"/>
        </w:rPr>
      </w:pPr>
    </w:p>
    <w:p w14:paraId="1364058E" w14:textId="77777777" w:rsidR="008A7CCF" w:rsidRDefault="008A7CCF" w:rsidP="00276F9E">
      <w:pPr>
        <w:rPr>
          <w:rFonts w:ascii="Calibri" w:eastAsia="Calibri" w:hAnsi="Calibri" w:cs="Calibri"/>
          <w:sz w:val="21"/>
          <w:szCs w:val="21"/>
          <w:lang w:val="nl-NL"/>
        </w:rPr>
      </w:pPr>
    </w:p>
    <w:p w14:paraId="7F35D101" w14:textId="77777777" w:rsidR="008A7CCF" w:rsidRPr="00276F9E" w:rsidRDefault="008A7CCF" w:rsidP="00276F9E">
      <w:pPr>
        <w:rPr>
          <w:rFonts w:ascii="Calibri" w:eastAsia="Calibri" w:hAnsi="Calibri" w:cs="Calibri"/>
          <w:sz w:val="21"/>
          <w:szCs w:val="21"/>
          <w:lang w:val="nl-NL"/>
        </w:rPr>
      </w:pPr>
    </w:p>
    <w:p w14:paraId="0D68E965" w14:textId="77777777" w:rsidR="00276F9E" w:rsidRPr="0031549B" w:rsidRDefault="00276F9E" w:rsidP="00276F9E">
      <w:pPr>
        <w:rPr>
          <w:rFonts w:ascii="Calibri" w:eastAsia="Calibri" w:hAnsi="Calibri" w:cs="Calibri"/>
          <w:sz w:val="21"/>
          <w:szCs w:val="21"/>
          <w:lang w:val="nl-NL"/>
        </w:rPr>
      </w:pPr>
      <w:r w:rsidRPr="0031549B">
        <w:rPr>
          <w:rFonts w:ascii="Calibri" w:eastAsia="Calibri" w:hAnsi="Calibri" w:cs="Calibri"/>
          <w:b/>
          <w:spacing w:val="-1"/>
          <w:sz w:val="21"/>
          <w:szCs w:val="21"/>
          <w:lang w:val="nl-NL"/>
        </w:rPr>
        <w:t>Beoo</w:t>
      </w:r>
      <w:r w:rsidRPr="0031549B">
        <w:rPr>
          <w:rFonts w:ascii="Calibri" w:eastAsia="Calibri" w:hAnsi="Calibri" w:cs="Calibri"/>
          <w:b/>
          <w:sz w:val="21"/>
          <w:szCs w:val="21"/>
          <w:lang w:val="nl-NL"/>
        </w:rPr>
        <w:t xml:space="preserve">gd </w:t>
      </w:r>
      <w:r w:rsidRPr="0031549B">
        <w:rPr>
          <w:rFonts w:ascii="Calibri" w:eastAsia="Calibri" w:hAnsi="Calibri" w:cs="Calibri"/>
          <w:b/>
          <w:spacing w:val="-1"/>
          <w:sz w:val="21"/>
          <w:szCs w:val="21"/>
          <w:lang w:val="nl-NL"/>
        </w:rPr>
        <w:t>re</w:t>
      </w:r>
      <w:r w:rsidRPr="0031549B">
        <w:rPr>
          <w:rFonts w:ascii="Calibri" w:eastAsia="Calibri" w:hAnsi="Calibri" w:cs="Calibri"/>
          <w:b/>
          <w:sz w:val="21"/>
          <w:szCs w:val="21"/>
          <w:lang w:val="nl-NL"/>
        </w:rPr>
        <w:t>s</w:t>
      </w:r>
      <w:r w:rsidRPr="0031549B">
        <w:rPr>
          <w:rFonts w:ascii="Calibri" w:eastAsia="Calibri" w:hAnsi="Calibri" w:cs="Calibri"/>
          <w:b/>
          <w:spacing w:val="-1"/>
          <w:sz w:val="21"/>
          <w:szCs w:val="21"/>
          <w:lang w:val="nl-NL"/>
        </w:rPr>
        <w:t>ul</w:t>
      </w:r>
      <w:r w:rsidRPr="0031549B">
        <w:rPr>
          <w:rFonts w:ascii="Calibri" w:eastAsia="Calibri" w:hAnsi="Calibri" w:cs="Calibri"/>
          <w:b/>
          <w:spacing w:val="1"/>
          <w:sz w:val="21"/>
          <w:szCs w:val="21"/>
          <w:lang w:val="nl-NL"/>
        </w:rPr>
        <w:t>t</w:t>
      </w:r>
      <w:r w:rsidRPr="0031549B">
        <w:rPr>
          <w:rFonts w:ascii="Calibri" w:eastAsia="Calibri" w:hAnsi="Calibri" w:cs="Calibri"/>
          <w:b/>
          <w:spacing w:val="-1"/>
          <w:sz w:val="21"/>
          <w:szCs w:val="21"/>
          <w:lang w:val="nl-NL"/>
        </w:rPr>
        <w:t>aa</w:t>
      </w:r>
      <w:r w:rsidRPr="0031549B">
        <w:rPr>
          <w:rFonts w:ascii="Calibri" w:eastAsia="Calibri" w:hAnsi="Calibri" w:cs="Calibri"/>
          <w:b/>
          <w:sz w:val="21"/>
          <w:szCs w:val="21"/>
          <w:lang w:val="nl-NL"/>
        </w:rPr>
        <w:t>t</w:t>
      </w:r>
    </w:p>
    <w:p w14:paraId="0CCE8DE7" w14:textId="097C5B05" w:rsidR="00276F9E" w:rsidRPr="0031549B" w:rsidRDefault="008E562C" w:rsidP="00276F9E">
      <w:pPr>
        <w:rPr>
          <w:rFonts w:ascii="Calibri" w:eastAsia="Calibri" w:hAnsi="Calibri" w:cs="Calibri"/>
          <w:sz w:val="21"/>
          <w:szCs w:val="21"/>
          <w:lang w:val="nl-NL"/>
        </w:rPr>
      </w:pPr>
      <w:r>
        <w:rPr>
          <w:rFonts w:ascii="Calibri" w:eastAsia="Calibri" w:hAnsi="Calibri" w:cs="Calibri"/>
          <w:position w:val="1"/>
          <w:sz w:val="21"/>
          <w:szCs w:val="21"/>
          <w:lang w:val="nl-NL"/>
        </w:rPr>
        <w:t>Inzicht verkrijgen betreffende asbestvervuiling in Hollands Kroon</w:t>
      </w:r>
      <w:r w:rsidR="00846B9F">
        <w:rPr>
          <w:rFonts w:ascii="Calibri" w:eastAsia="Calibri" w:hAnsi="Calibri" w:cs="Calibri"/>
          <w:position w:val="1"/>
          <w:sz w:val="21"/>
          <w:szCs w:val="21"/>
          <w:lang w:val="nl-NL"/>
        </w:rPr>
        <w:t xml:space="preserve"> zodat er op basis van de juiste informatie een zorgvuldige integrale afweging gemaakt kan worden</w:t>
      </w:r>
      <w:r w:rsidR="00AC3A30">
        <w:rPr>
          <w:rFonts w:ascii="Calibri" w:eastAsia="Calibri" w:hAnsi="Calibri" w:cs="Calibri"/>
          <w:position w:val="1"/>
          <w:sz w:val="21"/>
          <w:szCs w:val="21"/>
          <w:lang w:val="nl-NL"/>
        </w:rPr>
        <w:t xml:space="preserve"> of volledige sanering van alle asbesthoudende percelen mogelijk is</w:t>
      </w:r>
      <w:bookmarkStart w:id="0" w:name="_GoBack"/>
      <w:bookmarkEnd w:id="0"/>
      <w:r w:rsidR="00A64D60">
        <w:rPr>
          <w:rFonts w:ascii="Calibri" w:eastAsia="Calibri" w:hAnsi="Calibri" w:cs="Calibri"/>
          <w:position w:val="1"/>
          <w:sz w:val="21"/>
          <w:szCs w:val="21"/>
          <w:lang w:val="nl-NL"/>
        </w:rPr>
        <w:t>.</w:t>
      </w:r>
    </w:p>
    <w:p w14:paraId="6B2691F6" w14:textId="77777777" w:rsidR="00276F9E" w:rsidRPr="0031549B" w:rsidRDefault="00276F9E" w:rsidP="00276F9E">
      <w:pPr>
        <w:spacing w:before="6" w:line="280" w:lineRule="exact"/>
        <w:rPr>
          <w:sz w:val="28"/>
          <w:szCs w:val="28"/>
          <w:lang w:val="nl-NL"/>
        </w:rPr>
      </w:pPr>
    </w:p>
    <w:p w14:paraId="41BA694D" w14:textId="77777777" w:rsidR="00276F9E" w:rsidRPr="0031549B" w:rsidRDefault="00276F9E" w:rsidP="00276F9E">
      <w:pPr>
        <w:rPr>
          <w:rFonts w:ascii="Calibri" w:eastAsia="Calibri" w:hAnsi="Calibri" w:cs="Calibri"/>
          <w:sz w:val="21"/>
          <w:szCs w:val="21"/>
          <w:lang w:val="nl-NL"/>
        </w:rPr>
      </w:pPr>
      <w:r w:rsidRPr="0031549B">
        <w:rPr>
          <w:rFonts w:ascii="Calibri" w:eastAsia="Calibri" w:hAnsi="Calibri" w:cs="Calibri"/>
          <w:b/>
          <w:spacing w:val="1"/>
          <w:sz w:val="21"/>
          <w:szCs w:val="21"/>
          <w:lang w:val="nl-NL"/>
        </w:rPr>
        <w:t>T</w:t>
      </w:r>
      <w:r w:rsidRPr="0031549B">
        <w:rPr>
          <w:rFonts w:ascii="Calibri" w:eastAsia="Calibri" w:hAnsi="Calibri" w:cs="Calibri"/>
          <w:b/>
          <w:spacing w:val="-1"/>
          <w:sz w:val="21"/>
          <w:szCs w:val="21"/>
          <w:lang w:val="nl-NL"/>
        </w:rPr>
        <w:t>e</w:t>
      </w:r>
      <w:r w:rsidRPr="0031549B">
        <w:rPr>
          <w:rFonts w:ascii="Calibri" w:eastAsia="Calibri" w:hAnsi="Calibri" w:cs="Calibri"/>
          <w:b/>
          <w:sz w:val="21"/>
          <w:szCs w:val="21"/>
          <w:lang w:val="nl-NL"/>
        </w:rPr>
        <w:t>r</w:t>
      </w:r>
      <w:r w:rsidRPr="0031549B">
        <w:rPr>
          <w:rFonts w:ascii="Calibri" w:eastAsia="Calibri" w:hAnsi="Calibri" w:cs="Calibri"/>
          <w:b/>
          <w:spacing w:val="-2"/>
          <w:sz w:val="21"/>
          <w:szCs w:val="21"/>
          <w:lang w:val="nl-NL"/>
        </w:rPr>
        <w:t>m</w:t>
      </w:r>
      <w:r w:rsidRPr="0031549B">
        <w:rPr>
          <w:rFonts w:ascii="Calibri" w:eastAsia="Calibri" w:hAnsi="Calibri" w:cs="Calibri"/>
          <w:b/>
          <w:spacing w:val="1"/>
          <w:sz w:val="21"/>
          <w:szCs w:val="21"/>
          <w:lang w:val="nl-NL"/>
        </w:rPr>
        <w:t>i</w:t>
      </w:r>
      <w:r w:rsidRPr="0031549B">
        <w:rPr>
          <w:rFonts w:ascii="Calibri" w:eastAsia="Calibri" w:hAnsi="Calibri" w:cs="Calibri"/>
          <w:b/>
          <w:spacing w:val="-1"/>
          <w:sz w:val="21"/>
          <w:szCs w:val="21"/>
          <w:lang w:val="nl-NL"/>
        </w:rPr>
        <w:t>j</w:t>
      </w:r>
      <w:r w:rsidRPr="0031549B">
        <w:rPr>
          <w:rFonts w:ascii="Calibri" w:eastAsia="Calibri" w:hAnsi="Calibri" w:cs="Calibri"/>
          <w:b/>
          <w:sz w:val="21"/>
          <w:szCs w:val="21"/>
          <w:lang w:val="nl-NL"/>
        </w:rPr>
        <w:t>n vo</w:t>
      </w:r>
      <w:r w:rsidRPr="0031549B">
        <w:rPr>
          <w:rFonts w:ascii="Calibri" w:eastAsia="Calibri" w:hAnsi="Calibri" w:cs="Calibri"/>
          <w:b/>
          <w:spacing w:val="-1"/>
          <w:sz w:val="21"/>
          <w:szCs w:val="21"/>
          <w:lang w:val="nl-NL"/>
        </w:rPr>
        <w:t>o</w:t>
      </w:r>
      <w:r w:rsidRPr="0031549B">
        <w:rPr>
          <w:rFonts w:ascii="Calibri" w:eastAsia="Calibri" w:hAnsi="Calibri" w:cs="Calibri"/>
          <w:b/>
          <w:sz w:val="21"/>
          <w:szCs w:val="21"/>
          <w:lang w:val="nl-NL"/>
        </w:rPr>
        <w:t xml:space="preserve">r </w:t>
      </w:r>
      <w:r w:rsidRPr="0031549B">
        <w:rPr>
          <w:rFonts w:ascii="Calibri" w:eastAsia="Calibri" w:hAnsi="Calibri" w:cs="Calibri"/>
          <w:b/>
          <w:spacing w:val="-3"/>
          <w:sz w:val="21"/>
          <w:szCs w:val="21"/>
          <w:lang w:val="nl-NL"/>
        </w:rPr>
        <w:t>u</w:t>
      </w:r>
      <w:r w:rsidRPr="0031549B">
        <w:rPr>
          <w:rFonts w:ascii="Calibri" w:eastAsia="Calibri" w:hAnsi="Calibri" w:cs="Calibri"/>
          <w:b/>
          <w:spacing w:val="-1"/>
          <w:sz w:val="21"/>
          <w:szCs w:val="21"/>
          <w:lang w:val="nl-NL"/>
        </w:rPr>
        <w:t>i</w:t>
      </w:r>
      <w:r w:rsidRPr="0031549B">
        <w:rPr>
          <w:rFonts w:ascii="Calibri" w:eastAsia="Calibri" w:hAnsi="Calibri" w:cs="Calibri"/>
          <w:b/>
          <w:spacing w:val="1"/>
          <w:sz w:val="21"/>
          <w:szCs w:val="21"/>
          <w:lang w:val="nl-NL"/>
        </w:rPr>
        <w:t>tv</w:t>
      </w:r>
      <w:r w:rsidRPr="0031549B">
        <w:rPr>
          <w:rFonts w:ascii="Calibri" w:eastAsia="Calibri" w:hAnsi="Calibri" w:cs="Calibri"/>
          <w:b/>
          <w:spacing w:val="-1"/>
          <w:sz w:val="21"/>
          <w:szCs w:val="21"/>
          <w:lang w:val="nl-NL"/>
        </w:rPr>
        <w:t>oe</w:t>
      </w:r>
      <w:r w:rsidRPr="0031549B">
        <w:rPr>
          <w:rFonts w:ascii="Calibri" w:eastAsia="Calibri" w:hAnsi="Calibri" w:cs="Calibri"/>
          <w:b/>
          <w:sz w:val="21"/>
          <w:szCs w:val="21"/>
          <w:lang w:val="nl-NL"/>
        </w:rPr>
        <w:t>r</w:t>
      </w:r>
      <w:r w:rsidRPr="0031549B">
        <w:rPr>
          <w:rFonts w:ascii="Calibri" w:eastAsia="Calibri" w:hAnsi="Calibri" w:cs="Calibri"/>
          <w:b/>
          <w:spacing w:val="-2"/>
          <w:sz w:val="21"/>
          <w:szCs w:val="21"/>
          <w:lang w:val="nl-NL"/>
        </w:rPr>
        <w:t>i</w:t>
      </w:r>
      <w:r w:rsidRPr="0031549B">
        <w:rPr>
          <w:rFonts w:ascii="Calibri" w:eastAsia="Calibri" w:hAnsi="Calibri" w:cs="Calibri"/>
          <w:b/>
          <w:sz w:val="21"/>
          <w:szCs w:val="21"/>
          <w:lang w:val="nl-NL"/>
        </w:rPr>
        <w:t>ng en</w:t>
      </w:r>
      <w:r w:rsidRPr="0031549B">
        <w:rPr>
          <w:rFonts w:ascii="Calibri" w:eastAsia="Calibri" w:hAnsi="Calibri" w:cs="Calibri"/>
          <w:b/>
          <w:spacing w:val="-3"/>
          <w:sz w:val="21"/>
          <w:szCs w:val="21"/>
          <w:lang w:val="nl-NL"/>
        </w:rPr>
        <w:t xml:space="preserve"> </w:t>
      </w:r>
      <w:r w:rsidRPr="0031549B">
        <w:rPr>
          <w:rFonts w:ascii="Calibri" w:eastAsia="Calibri" w:hAnsi="Calibri" w:cs="Calibri"/>
          <w:b/>
          <w:spacing w:val="-1"/>
          <w:sz w:val="21"/>
          <w:szCs w:val="21"/>
          <w:lang w:val="nl-NL"/>
        </w:rPr>
        <w:t>te</w:t>
      </w:r>
      <w:r w:rsidRPr="0031549B">
        <w:rPr>
          <w:rFonts w:ascii="Calibri" w:eastAsia="Calibri" w:hAnsi="Calibri" w:cs="Calibri"/>
          <w:b/>
          <w:sz w:val="21"/>
          <w:szCs w:val="21"/>
          <w:lang w:val="nl-NL"/>
        </w:rPr>
        <w:t>r</w:t>
      </w:r>
      <w:r w:rsidRPr="0031549B">
        <w:rPr>
          <w:rFonts w:ascii="Calibri" w:eastAsia="Calibri" w:hAnsi="Calibri" w:cs="Calibri"/>
          <w:b/>
          <w:spacing w:val="-1"/>
          <w:sz w:val="21"/>
          <w:szCs w:val="21"/>
          <w:lang w:val="nl-NL"/>
        </w:rPr>
        <w:t>u</w:t>
      </w:r>
      <w:r w:rsidRPr="0031549B">
        <w:rPr>
          <w:rFonts w:ascii="Calibri" w:eastAsia="Calibri" w:hAnsi="Calibri" w:cs="Calibri"/>
          <w:b/>
          <w:sz w:val="21"/>
          <w:szCs w:val="21"/>
          <w:lang w:val="nl-NL"/>
        </w:rPr>
        <w:t>gr</w:t>
      </w:r>
      <w:r w:rsidRPr="0031549B">
        <w:rPr>
          <w:rFonts w:ascii="Calibri" w:eastAsia="Calibri" w:hAnsi="Calibri" w:cs="Calibri"/>
          <w:b/>
          <w:spacing w:val="-2"/>
          <w:sz w:val="21"/>
          <w:szCs w:val="21"/>
          <w:lang w:val="nl-NL"/>
        </w:rPr>
        <w:t>a</w:t>
      </w:r>
      <w:r w:rsidRPr="0031549B">
        <w:rPr>
          <w:rFonts w:ascii="Calibri" w:eastAsia="Calibri" w:hAnsi="Calibri" w:cs="Calibri"/>
          <w:b/>
          <w:sz w:val="21"/>
          <w:szCs w:val="21"/>
          <w:lang w:val="nl-NL"/>
        </w:rPr>
        <w:t>p</w:t>
      </w:r>
      <w:r w:rsidRPr="0031549B">
        <w:rPr>
          <w:rFonts w:ascii="Calibri" w:eastAsia="Calibri" w:hAnsi="Calibri" w:cs="Calibri"/>
          <w:b/>
          <w:spacing w:val="-1"/>
          <w:sz w:val="21"/>
          <w:szCs w:val="21"/>
          <w:lang w:val="nl-NL"/>
        </w:rPr>
        <w:t>po</w:t>
      </w:r>
      <w:r w:rsidRPr="0031549B">
        <w:rPr>
          <w:rFonts w:ascii="Calibri" w:eastAsia="Calibri" w:hAnsi="Calibri" w:cs="Calibri"/>
          <w:b/>
          <w:sz w:val="21"/>
          <w:szCs w:val="21"/>
          <w:lang w:val="nl-NL"/>
        </w:rPr>
        <w:t>rtage</w:t>
      </w:r>
    </w:p>
    <w:p w14:paraId="27668E35" w14:textId="29FC8BA3" w:rsidR="00276F9E" w:rsidRPr="000565A7" w:rsidRDefault="00A64D60" w:rsidP="00276F9E">
      <w:pPr>
        <w:pStyle w:val="Geenafstand"/>
        <w:rPr>
          <w:rFonts w:ascii="Calibri" w:eastAsia="Calibri" w:hAnsi="Calibri" w:cs="Calibri"/>
          <w:position w:val="1"/>
          <w:sz w:val="21"/>
          <w:szCs w:val="21"/>
          <w:lang w:val="nl-NL"/>
        </w:rPr>
      </w:pPr>
      <w:r>
        <w:rPr>
          <w:rFonts w:ascii="Calibri" w:eastAsia="Calibri" w:hAnsi="Calibri" w:cs="Calibri"/>
          <w:position w:val="1"/>
          <w:sz w:val="21"/>
          <w:szCs w:val="21"/>
          <w:lang w:val="nl-NL"/>
        </w:rPr>
        <w:t>De terugrapportage graag v</w:t>
      </w:r>
      <w:r w:rsidR="00276F9E">
        <w:rPr>
          <w:rFonts w:ascii="Calibri" w:eastAsia="Calibri" w:hAnsi="Calibri" w:cs="Calibri"/>
          <w:position w:val="1"/>
          <w:sz w:val="21"/>
          <w:szCs w:val="21"/>
          <w:lang w:val="nl-NL"/>
        </w:rPr>
        <w:t xml:space="preserve">oor </w:t>
      </w:r>
      <w:r w:rsidR="00F1011A">
        <w:rPr>
          <w:rFonts w:ascii="Calibri" w:eastAsia="Calibri" w:hAnsi="Calibri" w:cs="Calibri"/>
          <w:position w:val="1"/>
          <w:sz w:val="21"/>
          <w:szCs w:val="21"/>
          <w:lang w:val="nl-NL"/>
        </w:rPr>
        <w:t>het zomerreces van 2018</w:t>
      </w:r>
      <w:r>
        <w:rPr>
          <w:rFonts w:ascii="Calibri" w:eastAsia="Calibri" w:hAnsi="Calibri" w:cs="Calibri"/>
          <w:position w:val="1"/>
          <w:sz w:val="21"/>
          <w:szCs w:val="21"/>
          <w:lang w:val="nl-NL"/>
        </w:rPr>
        <w:t>, de termijn van uitvoering wordt nader overeengekomen in het raadsdebat wat zal plaatsvinden op basis van de uitkomsten van het onderzoek.</w:t>
      </w:r>
    </w:p>
    <w:p w14:paraId="246A5BED" w14:textId="77777777" w:rsidR="00276F9E" w:rsidRDefault="00276F9E" w:rsidP="00276F9E">
      <w:pPr>
        <w:pStyle w:val="Geenafstand"/>
        <w:rPr>
          <w:rFonts w:eastAsia="Calibri"/>
          <w:lang w:val="nl-NL"/>
        </w:rPr>
      </w:pPr>
    </w:p>
    <w:p w14:paraId="1F555051" w14:textId="77777777" w:rsidR="00276F9E" w:rsidRDefault="00276F9E" w:rsidP="00276F9E">
      <w:pPr>
        <w:pStyle w:val="Geenafstand"/>
        <w:rPr>
          <w:rFonts w:eastAsia="Calibri"/>
          <w:lang w:val="nl-NL"/>
        </w:rPr>
      </w:pPr>
    </w:p>
    <w:p w14:paraId="4DE42ED5" w14:textId="77777777" w:rsidR="006B3D88" w:rsidRDefault="006B3D88" w:rsidP="00276F9E">
      <w:pPr>
        <w:pStyle w:val="Geenafstand"/>
        <w:rPr>
          <w:rFonts w:ascii="Calibri" w:eastAsia="Calibri" w:hAnsi="Calibri" w:cs="Calibri"/>
          <w:position w:val="1"/>
          <w:sz w:val="21"/>
          <w:szCs w:val="21"/>
          <w:lang w:val="nl-NL"/>
        </w:rPr>
      </w:pPr>
    </w:p>
    <w:p w14:paraId="48AF34D1" w14:textId="77777777" w:rsidR="008E562C" w:rsidRDefault="008E562C" w:rsidP="00276F9E">
      <w:pPr>
        <w:pStyle w:val="Geenafstand"/>
        <w:rPr>
          <w:rFonts w:ascii="Calibri" w:eastAsia="Calibri" w:hAnsi="Calibri" w:cs="Calibri"/>
          <w:sz w:val="21"/>
          <w:szCs w:val="21"/>
          <w:lang w:val="nl-NL"/>
        </w:rPr>
      </w:pPr>
    </w:p>
    <w:p w14:paraId="45E56FD4" w14:textId="137D4AE7" w:rsidR="006B3D88" w:rsidRPr="0031549B" w:rsidRDefault="008E562C" w:rsidP="00276F9E">
      <w:pPr>
        <w:pStyle w:val="Geenafstand"/>
        <w:rPr>
          <w:rFonts w:ascii="Calibri" w:eastAsia="Calibri" w:hAnsi="Calibri" w:cs="Calibri"/>
          <w:sz w:val="21"/>
          <w:szCs w:val="21"/>
          <w:lang w:val="nl-NL"/>
        </w:rPr>
      </w:pPr>
      <w:r>
        <w:rPr>
          <w:rFonts w:ascii="Calibri" w:eastAsia="Calibri" w:hAnsi="Calibri" w:cs="Calibri"/>
          <w:sz w:val="21"/>
          <w:szCs w:val="21"/>
          <w:lang w:val="nl-NL"/>
        </w:rPr>
        <w:t>Johan Paul de Groot</w:t>
      </w:r>
    </w:p>
    <w:sectPr w:rsidR="006B3D88" w:rsidRPr="0031549B">
      <w:footerReference w:type="default" r:id="rId9"/>
      <w:pgSz w:w="11920" w:h="16840"/>
      <w:pgMar w:top="1140" w:right="1020" w:bottom="280" w:left="1020" w:header="0" w:footer="81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FA5A" w14:textId="77777777" w:rsidR="00E56F3F" w:rsidRDefault="00E56F3F">
      <w:r>
        <w:separator/>
      </w:r>
    </w:p>
  </w:endnote>
  <w:endnote w:type="continuationSeparator" w:id="0">
    <w:p w14:paraId="5D2B5495" w14:textId="77777777" w:rsidR="00E56F3F" w:rsidRDefault="00E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219A" w14:textId="77777777" w:rsidR="002157F1" w:rsidRDefault="0033630F">
    <w:pPr>
      <w:spacing w:line="200" w:lineRule="exact"/>
    </w:pPr>
    <w:r>
      <w:rPr>
        <w:noProof/>
        <w:lang w:val="nl-NL" w:eastAsia="nl-NL"/>
      </w:rPr>
      <mc:AlternateContent>
        <mc:Choice Requires="wps">
          <w:drawing>
            <wp:anchor distT="0" distB="0" distL="114300" distR="114300" simplePos="0" relativeHeight="251657728" behindDoc="1" locked="0" layoutInCell="1" allowOverlap="1" wp14:anchorId="5B48E6EE" wp14:editId="16D02CD4">
              <wp:simplePos x="0" y="0"/>
              <wp:positionH relativeFrom="page">
                <wp:posOffset>6149975</wp:posOffset>
              </wp:positionH>
              <wp:positionV relativeFrom="page">
                <wp:posOffset>10034270</wp:posOffset>
              </wp:positionV>
              <wp:extent cx="705485" cy="127635"/>
              <wp:effectExtent l="0" t="4445" r="2540" b="127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77DD" w14:textId="77777777" w:rsidR="002157F1" w:rsidRDefault="002157F1">
                          <w:pPr>
                            <w:ind w:left="20" w:right="-2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E6EE" id="_x0000_t202" coordsize="21600,21600" o:spt="202" path="m0,0l0,21600,21600,21600,21600,0xe">
              <v:stroke joinstyle="miter"/>
              <v:path gradientshapeok="t" o:connecttype="rect"/>
            </v:shapetype>
            <v:shape id="Tekstvak 1" o:spid="_x0000_s1026" type="#_x0000_t202" style="position:absolute;margin-left:484.25pt;margin-top:790.1pt;width:55.5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" filled="f" stroked="f">
              <v:textbox inset="0,0,0,0">
                <w:txbxContent>
                  <w:p w14:paraId="4B5477DD" w14:textId="77777777" w:rsidR="002157F1" w:rsidRDefault="002157F1">
                    <w:pPr>
                      <w:ind w:left="20" w:right="-2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90AA9" w14:textId="77777777" w:rsidR="00E56F3F" w:rsidRDefault="00E56F3F">
      <w:r>
        <w:separator/>
      </w:r>
    </w:p>
  </w:footnote>
  <w:footnote w:type="continuationSeparator" w:id="0">
    <w:p w14:paraId="5E891F70" w14:textId="77777777" w:rsidR="00E56F3F" w:rsidRDefault="00E56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6673"/>
    <w:multiLevelType w:val="hybridMultilevel"/>
    <w:tmpl w:val="25D81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E34013"/>
    <w:multiLevelType w:val="hybridMultilevel"/>
    <w:tmpl w:val="C7384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B34357"/>
    <w:multiLevelType w:val="hybridMultilevel"/>
    <w:tmpl w:val="406CC09A"/>
    <w:lvl w:ilvl="0" w:tplc="04130001">
      <w:start w:val="1"/>
      <w:numFmt w:val="bullet"/>
      <w:lvlText w:val=""/>
      <w:lvlJc w:val="left"/>
      <w:pPr>
        <w:ind w:left="1293" w:hanging="360"/>
      </w:pPr>
      <w:rPr>
        <w:rFonts w:ascii="Symbol" w:hAnsi="Symbol" w:hint="default"/>
      </w:rPr>
    </w:lvl>
    <w:lvl w:ilvl="1" w:tplc="04130003" w:tentative="1">
      <w:start w:val="1"/>
      <w:numFmt w:val="bullet"/>
      <w:lvlText w:val="o"/>
      <w:lvlJc w:val="left"/>
      <w:pPr>
        <w:ind w:left="2013" w:hanging="360"/>
      </w:pPr>
      <w:rPr>
        <w:rFonts w:ascii="Courier New" w:hAnsi="Courier New" w:cs="Courier New" w:hint="default"/>
      </w:rPr>
    </w:lvl>
    <w:lvl w:ilvl="2" w:tplc="04130005" w:tentative="1">
      <w:start w:val="1"/>
      <w:numFmt w:val="bullet"/>
      <w:lvlText w:val=""/>
      <w:lvlJc w:val="left"/>
      <w:pPr>
        <w:ind w:left="2733" w:hanging="360"/>
      </w:pPr>
      <w:rPr>
        <w:rFonts w:ascii="Wingdings" w:hAnsi="Wingdings" w:hint="default"/>
      </w:rPr>
    </w:lvl>
    <w:lvl w:ilvl="3" w:tplc="04130001" w:tentative="1">
      <w:start w:val="1"/>
      <w:numFmt w:val="bullet"/>
      <w:lvlText w:val=""/>
      <w:lvlJc w:val="left"/>
      <w:pPr>
        <w:ind w:left="3453" w:hanging="360"/>
      </w:pPr>
      <w:rPr>
        <w:rFonts w:ascii="Symbol" w:hAnsi="Symbol" w:hint="default"/>
      </w:rPr>
    </w:lvl>
    <w:lvl w:ilvl="4" w:tplc="04130003" w:tentative="1">
      <w:start w:val="1"/>
      <w:numFmt w:val="bullet"/>
      <w:lvlText w:val="o"/>
      <w:lvlJc w:val="left"/>
      <w:pPr>
        <w:ind w:left="4173" w:hanging="360"/>
      </w:pPr>
      <w:rPr>
        <w:rFonts w:ascii="Courier New" w:hAnsi="Courier New" w:cs="Courier New" w:hint="default"/>
      </w:rPr>
    </w:lvl>
    <w:lvl w:ilvl="5" w:tplc="04130005" w:tentative="1">
      <w:start w:val="1"/>
      <w:numFmt w:val="bullet"/>
      <w:lvlText w:val=""/>
      <w:lvlJc w:val="left"/>
      <w:pPr>
        <w:ind w:left="4893" w:hanging="360"/>
      </w:pPr>
      <w:rPr>
        <w:rFonts w:ascii="Wingdings" w:hAnsi="Wingdings" w:hint="default"/>
      </w:rPr>
    </w:lvl>
    <w:lvl w:ilvl="6" w:tplc="04130001" w:tentative="1">
      <w:start w:val="1"/>
      <w:numFmt w:val="bullet"/>
      <w:lvlText w:val=""/>
      <w:lvlJc w:val="left"/>
      <w:pPr>
        <w:ind w:left="5613" w:hanging="360"/>
      </w:pPr>
      <w:rPr>
        <w:rFonts w:ascii="Symbol" w:hAnsi="Symbol" w:hint="default"/>
      </w:rPr>
    </w:lvl>
    <w:lvl w:ilvl="7" w:tplc="04130003" w:tentative="1">
      <w:start w:val="1"/>
      <w:numFmt w:val="bullet"/>
      <w:lvlText w:val="o"/>
      <w:lvlJc w:val="left"/>
      <w:pPr>
        <w:ind w:left="6333" w:hanging="360"/>
      </w:pPr>
      <w:rPr>
        <w:rFonts w:ascii="Courier New" w:hAnsi="Courier New" w:cs="Courier New" w:hint="default"/>
      </w:rPr>
    </w:lvl>
    <w:lvl w:ilvl="8" w:tplc="04130005" w:tentative="1">
      <w:start w:val="1"/>
      <w:numFmt w:val="bullet"/>
      <w:lvlText w:val=""/>
      <w:lvlJc w:val="left"/>
      <w:pPr>
        <w:ind w:left="7053" w:hanging="360"/>
      </w:pPr>
      <w:rPr>
        <w:rFonts w:ascii="Wingdings" w:hAnsi="Wingdings" w:hint="default"/>
      </w:rPr>
    </w:lvl>
  </w:abstractNum>
  <w:abstractNum w:abstractNumId="3">
    <w:nsid w:val="452A2309"/>
    <w:multiLevelType w:val="multilevel"/>
    <w:tmpl w:val="9796E0C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4">
    <w:nsid w:val="4E124829"/>
    <w:multiLevelType w:val="hybridMultilevel"/>
    <w:tmpl w:val="2A987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8E1B31"/>
    <w:multiLevelType w:val="hybridMultilevel"/>
    <w:tmpl w:val="BD02AA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132242"/>
    <w:multiLevelType w:val="hybridMultilevel"/>
    <w:tmpl w:val="EED4B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E920CC"/>
    <w:multiLevelType w:val="hybridMultilevel"/>
    <w:tmpl w:val="ED489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736721"/>
    <w:multiLevelType w:val="hybridMultilevel"/>
    <w:tmpl w:val="4C5CC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F1"/>
    <w:rsid w:val="00067566"/>
    <w:rsid w:val="000C6B25"/>
    <w:rsid w:val="00101EBD"/>
    <w:rsid w:val="00155DCF"/>
    <w:rsid w:val="001F6858"/>
    <w:rsid w:val="002157F1"/>
    <w:rsid w:val="00256443"/>
    <w:rsid w:val="002639A4"/>
    <w:rsid w:val="00276F9E"/>
    <w:rsid w:val="0031549B"/>
    <w:rsid w:val="0033630F"/>
    <w:rsid w:val="00351A9E"/>
    <w:rsid w:val="0045779A"/>
    <w:rsid w:val="004819FD"/>
    <w:rsid w:val="005A74E9"/>
    <w:rsid w:val="00603981"/>
    <w:rsid w:val="006B3D88"/>
    <w:rsid w:val="007B6631"/>
    <w:rsid w:val="007C4E00"/>
    <w:rsid w:val="00846B9F"/>
    <w:rsid w:val="00852910"/>
    <w:rsid w:val="008A01A0"/>
    <w:rsid w:val="008A7CCF"/>
    <w:rsid w:val="008C154E"/>
    <w:rsid w:val="008C3042"/>
    <w:rsid w:val="008E562C"/>
    <w:rsid w:val="009B6176"/>
    <w:rsid w:val="009E61C6"/>
    <w:rsid w:val="009F0B88"/>
    <w:rsid w:val="00A24194"/>
    <w:rsid w:val="00A25B5B"/>
    <w:rsid w:val="00A64D60"/>
    <w:rsid w:val="00A919AA"/>
    <w:rsid w:val="00AC3A30"/>
    <w:rsid w:val="00B02938"/>
    <w:rsid w:val="00B07AAF"/>
    <w:rsid w:val="00B42793"/>
    <w:rsid w:val="00BA79A6"/>
    <w:rsid w:val="00BE21FC"/>
    <w:rsid w:val="00C018FF"/>
    <w:rsid w:val="00C426F4"/>
    <w:rsid w:val="00C73A79"/>
    <w:rsid w:val="00C82771"/>
    <w:rsid w:val="00CD7700"/>
    <w:rsid w:val="00D745D0"/>
    <w:rsid w:val="00DA3BB3"/>
    <w:rsid w:val="00E56F3F"/>
    <w:rsid w:val="00E95709"/>
    <w:rsid w:val="00ED4BE3"/>
    <w:rsid w:val="00F1011A"/>
    <w:rsid w:val="00F87C28"/>
    <w:rsid w:val="00F949C0"/>
    <w:rsid w:val="00FA7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C0E2C"/>
  <w15:docId w15:val="{A012234F-E2B8-4F03-9A44-E84BCE3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B3490"/>
  </w:style>
  <w:style w:type="paragraph" w:styleId="Kop1">
    <w:name w:val="heading 1"/>
    <w:basedOn w:val="Standaard"/>
    <w:next w:val="Standaard"/>
    <w:link w:val="Kop1Teke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Teke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Teke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Teke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Teke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Teken"/>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Teke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Teke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Teke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Teken">
    <w:name w:val="Kop 2 Teken"/>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Teken">
    <w:name w:val="Kop 3 Teken"/>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Teken">
    <w:name w:val="Kop 4 Teken"/>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Teken">
    <w:name w:val="Kop 5 Teken"/>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Teken">
    <w:name w:val="Kop 6 Teken"/>
    <w:basedOn w:val="Standaardalinea-lettertype"/>
    <w:link w:val="Kop6"/>
    <w:rsid w:val="001B3490"/>
    <w:rPr>
      <w:b/>
      <w:bCs/>
      <w:sz w:val="22"/>
      <w:szCs w:val="22"/>
    </w:rPr>
  </w:style>
  <w:style w:type="character" w:customStyle="1" w:styleId="Kop7Teken">
    <w:name w:val="Kop 7 Teken"/>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Teken">
    <w:name w:val="Kop 8 Teken"/>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Teken">
    <w:name w:val="Kop 9 Teken"/>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31549B"/>
    <w:pPr>
      <w:ind w:left="720"/>
      <w:contextualSpacing/>
    </w:pPr>
  </w:style>
  <w:style w:type="paragraph" w:styleId="Geenafstand">
    <w:name w:val="No Spacing"/>
    <w:uiPriority w:val="1"/>
    <w:qFormat/>
    <w:rsid w:val="00276F9E"/>
  </w:style>
  <w:style w:type="paragraph" w:styleId="Koptekst">
    <w:name w:val="header"/>
    <w:basedOn w:val="Standaard"/>
    <w:link w:val="KoptekstTeken"/>
    <w:uiPriority w:val="99"/>
    <w:unhideWhenUsed/>
    <w:rsid w:val="00276F9E"/>
    <w:pPr>
      <w:tabs>
        <w:tab w:val="center" w:pos="4536"/>
        <w:tab w:val="right" w:pos="9072"/>
      </w:tabs>
    </w:pPr>
  </w:style>
  <w:style w:type="character" w:customStyle="1" w:styleId="KoptekstTeken">
    <w:name w:val="Koptekst Teken"/>
    <w:basedOn w:val="Standaardalinea-lettertype"/>
    <w:link w:val="Koptekst"/>
    <w:uiPriority w:val="99"/>
    <w:rsid w:val="00276F9E"/>
  </w:style>
  <w:style w:type="paragraph" w:styleId="Voettekst">
    <w:name w:val="footer"/>
    <w:basedOn w:val="Standaard"/>
    <w:link w:val="VoettekstTeken"/>
    <w:uiPriority w:val="99"/>
    <w:unhideWhenUsed/>
    <w:rsid w:val="00276F9E"/>
    <w:pPr>
      <w:tabs>
        <w:tab w:val="center" w:pos="4536"/>
        <w:tab w:val="right" w:pos="9072"/>
      </w:tabs>
    </w:pPr>
  </w:style>
  <w:style w:type="character" w:customStyle="1" w:styleId="VoettekstTeken">
    <w:name w:val="Voettekst Teken"/>
    <w:basedOn w:val="Standaardalinea-lettertype"/>
    <w:link w:val="Voettekst"/>
    <w:uiPriority w:val="99"/>
    <w:rsid w:val="00276F9E"/>
  </w:style>
  <w:style w:type="paragraph" w:styleId="Ballontekst">
    <w:name w:val="Balloon Text"/>
    <w:basedOn w:val="Standaard"/>
    <w:link w:val="BallontekstTeken"/>
    <w:uiPriority w:val="99"/>
    <w:semiHidden/>
    <w:unhideWhenUsed/>
    <w:rsid w:val="0045779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57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7378">
      <w:bodyDiv w:val="1"/>
      <w:marLeft w:val="0"/>
      <w:marRight w:val="0"/>
      <w:marTop w:val="0"/>
      <w:marBottom w:val="0"/>
      <w:divBdr>
        <w:top w:val="none" w:sz="0" w:space="0" w:color="auto"/>
        <w:left w:val="none" w:sz="0" w:space="0" w:color="auto"/>
        <w:bottom w:val="none" w:sz="0" w:space="0" w:color="auto"/>
        <w:right w:val="none" w:sz="0" w:space="0" w:color="auto"/>
      </w:divBdr>
    </w:div>
    <w:div w:id="1162042097">
      <w:bodyDiv w:val="1"/>
      <w:marLeft w:val="0"/>
      <w:marRight w:val="0"/>
      <w:marTop w:val="0"/>
      <w:marBottom w:val="0"/>
      <w:divBdr>
        <w:top w:val="none" w:sz="0" w:space="0" w:color="auto"/>
        <w:left w:val="none" w:sz="0" w:space="0" w:color="auto"/>
        <w:bottom w:val="none" w:sz="0" w:space="0" w:color="auto"/>
        <w:right w:val="none" w:sz="0" w:space="0" w:color="auto"/>
      </w:divBdr>
    </w:div>
    <w:div w:id="2122408450">
      <w:bodyDiv w:val="1"/>
      <w:marLeft w:val="0"/>
      <w:marRight w:val="0"/>
      <w:marTop w:val="0"/>
      <w:marBottom w:val="0"/>
      <w:divBdr>
        <w:top w:val="none" w:sz="0" w:space="0" w:color="auto"/>
        <w:left w:val="none" w:sz="0" w:space="0" w:color="auto"/>
        <w:bottom w:val="none" w:sz="0" w:space="0" w:color="auto"/>
        <w:right w:val="none" w:sz="0" w:space="0" w:color="auto"/>
      </w:divBdr>
      <w:divsChild>
        <w:div w:id="547761899">
          <w:marLeft w:val="0"/>
          <w:marRight w:val="0"/>
          <w:marTop w:val="0"/>
          <w:marBottom w:val="0"/>
          <w:divBdr>
            <w:top w:val="none" w:sz="0" w:space="0" w:color="auto"/>
            <w:left w:val="none" w:sz="0" w:space="0" w:color="auto"/>
            <w:bottom w:val="none" w:sz="0" w:space="0" w:color="auto"/>
            <w:right w:val="none" w:sz="0" w:space="0" w:color="auto"/>
          </w:divBdr>
          <w:divsChild>
            <w:div w:id="198982621">
              <w:marLeft w:val="0"/>
              <w:marRight w:val="0"/>
              <w:marTop w:val="0"/>
              <w:marBottom w:val="0"/>
              <w:divBdr>
                <w:top w:val="none" w:sz="0" w:space="0" w:color="auto"/>
                <w:left w:val="none" w:sz="0" w:space="0" w:color="auto"/>
                <w:bottom w:val="none" w:sz="0" w:space="0" w:color="auto"/>
                <w:right w:val="none" w:sz="0" w:space="0" w:color="auto"/>
              </w:divBdr>
              <w:divsChild>
                <w:div w:id="501820693">
                  <w:marLeft w:val="0"/>
                  <w:marRight w:val="0"/>
                  <w:marTop w:val="0"/>
                  <w:marBottom w:val="0"/>
                  <w:divBdr>
                    <w:top w:val="none" w:sz="0" w:space="0" w:color="auto"/>
                    <w:left w:val="none" w:sz="0" w:space="0" w:color="auto"/>
                    <w:bottom w:val="none" w:sz="0" w:space="0" w:color="auto"/>
                    <w:right w:val="none" w:sz="0" w:space="0" w:color="auto"/>
                  </w:divBdr>
                  <w:divsChild>
                    <w:div w:id="369499075">
                      <w:marLeft w:val="0"/>
                      <w:marRight w:val="0"/>
                      <w:marTop w:val="0"/>
                      <w:marBottom w:val="0"/>
                      <w:divBdr>
                        <w:top w:val="none" w:sz="0" w:space="0" w:color="auto"/>
                        <w:left w:val="none" w:sz="0" w:space="0" w:color="auto"/>
                        <w:bottom w:val="none" w:sz="0" w:space="0" w:color="auto"/>
                        <w:right w:val="none" w:sz="0" w:space="0" w:color="auto"/>
                      </w:divBdr>
                      <w:divsChild>
                        <w:div w:id="1521043962">
                          <w:marLeft w:val="0"/>
                          <w:marRight w:val="0"/>
                          <w:marTop w:val="0"/>
                          <w:marBottom w:val="0"/>
                          <w:divBdr>
                            <w:top w:val="none" w:sz="0" w:space="0" w:color="auto"/>
                            <w:left w:val="none" w:sz="0" w:space="0" w:color="auto"/>
                            <w:bottom w:val="none" w:sz="0" w:space="0" w:color="auto"/>
                            <w:right w:val="none" w:sz="0" w:space="0" w:color="auto"/>
                          </w:divBdr>
                          <w:divsChild>
                            <w:div w:id="989866249">
                              <w:marLeft w:val="15"/>
                              <w:marRight w:val="195"/>
                              <w:marTop w:val="0"/>
                              <w:marBottom w:val="0"/>
                              <w:divBdr>
                                <w:top w:val="none" w:sz="0" w:space="0" w:color="auto"/>
                                <w:left w:val="none" w:sz="0" w:space="0" w:color="auto"/>
                                <w:bottom w:val="none" w:sz="0" w:space="0" w:color="auto"/>
                                <w:right w:val="none" w:sz="0" w:space="0" w:color="auto"/>
                              </w:divBdr>
                              <w:divsChild>
                                <w:div w:id="412623566">
                                  <w:marLeft w:val="0"/>
                                  <w:marRight w:val="0"/>
                                  <w:marTop w:val="0"/>
                                  <w:marBottom w:val="0"/>
                                  <w:divBdr>
                                    <w:top w:val="none" w:sz="0" w:space="0" w:color="auto"/>
                                    <w:left w:val="none" w:sz="0" w:space="0" w:color="auto"/>
                                    <w:bottom w:val="none" w:sz="0" w:space="0" w:color="auto"/>
                                    <w:right w:val="none" w:sz="0" w:space="0" w:color="auto"/>
                                  </w:divBdr>
                                  <w:divsChild>
                                    <w:div w:id="1425035851">
                                      <w:marLeft w:val="0"/>
                                      <w:marRight w:val="0"/>
                                      <w:marTop w:val="0"/>
                                      <w:marBottom w:val="0"/>
                                      <w:divBdr>
                                        <w:top w:val="none" w:sz="0" w:space="0" w:color="auto"/>
                                        <w:left w:val="none" w:sz="0" w:space="0" w:color="auto"/>
                                        <w:bottom w:val="none" w:sz="0" w:space="0" w:color="auto"/>
                                        <w:right w:val="none" w:sz="0" w:space="0" w:color="auto"/>
                                      </w:divBdr>
                                      <w:divsChild>
                                        <w:div w:id="712771523">
                                          <w:marLeft w:val="0"/>
                                          <w:marRight w:val="0"/>
                                          <w:marTop w:val="0"/>
                                          <w:marBottom w:val="0"/>
                                          <w:divBdr>
                                            <w:top w:val="none" w:sz="0" w:space="0" w:color="auto"/>
                                            <w:left w:val="none" w:sz="0" w:space="0" w:color="auto"/>
                                            <w:bottom w:val="none" w:sz="0" w:space="0" w:color="auto"/>
                                            <w:right w:val="none" w:sz="0" w:space="0" w:color="auto"/>
                                          </w:divBdr>
                                          <w:divsChild>
                                            <w:div w:id="809323766">
                                              <w:marLeft w:val="0"/>
                                              <w:marRight w:val="0"/>
                                              <w:marTop w:val="0"/>
                                              <w:marBottom w:val="0"/>
                                              <w:divBdr>
                                                <w:top w:val="none" w:sz="0" w:space="0" w:color="auto"/>
                                                <w:left w:val="none" w:sz="0" w:space="0" w:color="auto"/>
                                                <w:bottom w:val="none" w:sz="0" w:space="0" w:color="auto"/>
                                                <w:right w:val="none" w:sz="0" w:space="0" w:color="auto"/>
                                              </w:divBdr>
                                              <w:divsChild>
                                                <w:div w:id="1115440231">
                                                  <w:marLeft w:val="0"/>
                                                  <w:marRight w:val="0"/>
                                                  <w:marTop w:val="0"/>
                                                  <w:marBottom w:val="0"/>
                                                  <w:divBdr>
                                                    <w:top w:val="none" w:sz="0" w:space="0" w:color="auto"/>
                                                    <w:left w:val="none" w:sz="0" w:space="0" w:color="auto"/>
                                                    <w:bottom w:val="none" w:sz="0" w:space="0" w:color="auto"/>
                                                    <w:right w:val="none" w:sz="0" w:space="0" w:color="auto"/>
                                                  </w:divBdr>
                                                  <w:divsChild>
                                                    <w:div w:id="1245913636">
                                                      <w:marLeft w:val="0"/>
                                                      <w:marRight w:val="0"/>
                                                      <w:marTop w:val="0"/>
                                                      <w:marBottom w:val="0"/>
                                                      <w:divBdr>
                                                        <w:top w:val="none" w:sz="0" w:space="0" w:color="auto"/>
                                                        <w:left w:val="none" w:sz="0" w:space="0" w:color="auto"/>
                                                        <w:bottom w:val="none" w:sz="0" w:space="0" w:color="auto"/>
                                                        <w:right w:val="none" w:sz="0" w:space="0" w:color="auto"/>
                                                      </w:divBdr>
                                                      <w:divsChild>
                                                        <w:div w:id="503866056">
                                                          <w:marLeft w:val="0"/>
                                                          <w:marRight w:val="0"/>
                                                          <w:marTop w:val="0"/>
                                                          <w:marBottom w:val="0"/>
                                                          <w:divBdr>
                                                            <w:top w:val="none" w:sz="0" w:space="0" w:color="auto"/>
                                                            <w:left w:val="none" w:sz="0" w:space="0" w:color="auto"/>
                                                            <w:bottom w:val="none" w:sz="0" w:space="0" w:color="auto"/>
                                                            <w:right w:val="none" w:sz="0" w:space="0" w:color="auto"/>
                                                          </w:divBdr>
                                                          <w:divsChild>
                                                            <w:div w:id="302850284">
                                                              <w:marLeft w:val="0"/>
                                                              <w:marRight w:val="0"/>
                                                              <w:marTop w:val="0"/>
                                                              <w:marBottom w:val="0"/>
                                                              <w:divBdr>
                                                                <w:top w:val="none" w:sz="0" w:space="0" w:color="auto"/>
                                                                <w:left w:val="none" w:sz="0" w:space="0" w:color="auto"/>
                                                                <w:bottom w:val="none" w:sz="0" w:space="0" w:color="auto"/>
                                                                <w:right w:val="none" w:sz="0" w:space="0" w:color="auto"/>
                                                              </w:divBdr>
                                                              <w:divsChild>
                                                                <w:div w:id="1791313608">
                                                                  <w:marLeft w:val="0"/>
                                                                  <w:marRight w:val="0"/>
                                                                  <w:marTop w:val="0"/>
                                                                  <w:marBottom w:val="0"/>
                                                                  <w:divBdr>
                                                                    <w:top w:val="none" w:sz="0" w:space="0" w:color="auto"/>
                                                                    <w:left w:val="none" w:sz="0" w:space="0" w:color="auto"/>
                                                                    <w:bottom w:val="none" w:sz="0" w:space="0" w:color="auto"/>
                                                                    <w:right w:val="none" w:sz="0" w:space="0" w:color="auto"/>
                                                                  </w:divBdr>
                                                                  <w:divsChild>
                                                                    <w:div w:id="512886634">
                                                                      <w:marLeft w:val="405"/>
                                                                      <w:marRight w:val="0"/>
                                                                      <w:marTop w:val="0"/>
                                                                      <w:marBottom w:val="0"/>
                                                                      <w:divBdr>
                                                                        <w:top w:val="none" w:sz="0" w:space="0" w:color="auto"/>
                                                                        <w:left w:val="none" w:sz="0" w:space="0" w:color="auto"/>
                                                                        <w:bottom w:val="none" w:sz="0" w:space="0" w:color="auto"/>
                                                                        <w:right w:val="none" w:sz="0" w:space="0" w:color="auto"/>
                                                                      </w:divBdr>
                                                                      <w:divsChild>
                                                                        <w:div w:id="1933464175">
                                                                          <w:marLeft w:val="0"/>
                                                                          <w:marRight w:val="0"/>
                                                                          <w:marTop w:val="0"/>
                                                                          <w:marBottom w:val="0"/>
                                                                          <w:divBdr>
                                                                            <w:top w:val="none" w:sz="0" w:space="0" w:color="auto"/>
                                                                            <w:left w:val="none" w:sz="0" w:space="0" w:color="auto"/>
                                                                            <w:bottom w:val="none" w:sz="0" w:space="0" w:color="auto"/>
                                                                            <w:right w:val="none" w:sz="0" w:space="0" w:color="auto"/>
                                                                          </w:divBdr>
                                                                          <w:divsChild>
                                                                            <w:div w:id="499544522">
                                                                              <w:marLeft w:val="0"/>
                                                                              <w:marRight w:val="0"/>
                                                                              <w:marTop w:val="0"/>
                                                                              <w:marBottom w:val="0"/>
                                                                              <w:divBdr>
                                                                                <w:top w:val="none" w:sz="0" w:space="0" w:color="auto"/>
                                                                                <w:left w:val="none" w:sz="0" w:space="0" w:color="auto"/>
                                                                                <w:bottom w:val="none" w:sz="0" w:space="0" w:color="auto"/>
                                                                                <w:right w:val="none" w:sz="0" w:space="0" w:color="auto"/>
                                                                              </w:divBdr>
                                                                              <w:divsChild>
                                                                                <w:div w:id="140971296">
                                                                                  <w:marLeft w:val="0"/>
                                                                                  <w:marRight w:val="0"/>
                                                                                  <w:marTop w:val="0"/>
                                                                                  <w:marBottom w:val="0"/>
                                                                                  <w:divBdr>
                                                                                    <w:top w:val="none" w:sz="0" w:space="0" w:color="auto"/>
                                                                                    <w:left w:val="none" w:sz="0" w:space="0" w:color="auto"/>
                                                                                    <w:bottom w:val="none" w:sz="0" w:space="0" w:color="auto"/>
                                                                                    <w:right w:val="none" w:sz="0" w:space="0" w:color="auto"/>
                                                                                  </w:divBdr>
                                                                                  <w:divsChild>
                                                                                    <w:div w:id="1052850297">
                                                                                      <w:marLeft w:val="0"/>
                                                                                      <w:marRight w:val="0"/>
                                                                                      <w:marTop w:val="0"/>
                                                                                      <w:marBottom w:val="0"/>
                                                                                      <w:divBdr>
                                                                                        <w:top w:val="none" w:sz="0" w:space="0" w:color="auto"/>
                                                                                        <w:left w:val="none" w:sz="0" w:space="0" w:color="auto"/>
                                                                                        <w:bottom w:val="none" w:sz="0" w:space="0" w:color="auto"/>
                                                                                        <w:right w:val="none" w:sz="0" w:space="0" w:color="auto"/>
                                                                                      </w:divBdr>
                                                                                      <w:divsChild>
                                                                                        <w:div w:id="898319600">
                                                                                          <w:marLeft w:val="0"/>
                                                                                          <w:marRight w:val="0"/>
                                                                                          <w:marTop w:val="0"/>
                                                                                          <w:marBottom w:val="0"/>
                                                                                          <w:divBdr>
                                                                                            <w:top w:val="none" w:sz="0" w:space="0" w:color="auto"/>
                                                                                            <w:left w:val="none" w:sz="0" w:space="0" w:color="auto"/>
                                                                                            <w:bottom w:val="none" w:sz="0" w:space="0" w:color="auto"/>
                                                                                            <w:right w:val="none" w:sz="0" w:space="0" w:color="auto"/>
                                                                                          </w:divBdr>
                                                                                          <w:divsChild>
                                                                                            <w:div w:id="1672561316">
                                                                                              <w:marLeft w:val="0"/>
                                                                                              <w:marRight w:val="0"/>
                                                                                              <w:marTop w:val="0"/>
                                                                                              <w:marBottom w:val="0"/>
                                                                                              <w:divBdr>
                                                                                                <w:top w:val="none" w:sz="0" w:space="0" w:color="auto"/>
                                                                                                <w:left w:val="none" w:sz="0" w:space="0" w:color="auto"/>
                                                                                                <w:bottom w:val="none" w:sz="0" w:space="0" w:color="auto"/>
                                                                                                <w:right w:val="none" w:sz="0" w:space="0" w:color="auto"/>
                                                                                              </w:divBdr>
                                                                                              <w:divsChild>
                                                                                                <w:div w:id="1747990548">
                                                                                                  <w:marLeft w:val="0"/>
                                                                                                  <w:marRight w:val="0"/>
                                                                                                  <w:marTop w:val="15"/>
                                                                                                  <w:marBottom w:val="0"/>
                                                                                                  <w:divBdr>
                                                                                                    <w:top w:val="none" w:sz="0" w:space="0" w:color="auto"/>
                                                                                                    <w:left w:val="none" w:sz="0" w:space="0" w:color="auto"/>
                                                                                                    <w:bottom w:val="single" w:sz="6" w:space="15" w:color="auto"/>
                                                                                                    <w:right w:val="none" w:sz="0" w:space="0" w:color="auto"/>
                                                                                                  </w:divBdr>
                                                                                                  <w:divsChild>
                                                                                                    <w:div w:id="1541672110">
                                                                                                      <w:marLeft w:val="0"/>
                                                                                                      <w:marRight w:val="0"/>
                                                                                                      <w:marTop w:val="180"/>
                                                                                                      <w:marBottom w:val="0"/>
                                                                                                      <w:divBdr>
                                                                                                        <w:top w:val="none" w:sz="0" w:space="0" w:color="auto"/>
                                                                                                        <w:left w:val="none" w:sz="0" w:space="0" w:color="auto"/>
                                                                                                        <w:bottom w:val="none" w:sz="0" w:space="0" w:color="auto"/>
                                                                                                        <w:right w:val="none" w:sz="0" w:space="0" w:color="auto"/>
                                                                                                      </w:divBdr>
                                                                                                      <w:divsChild>
                                                                                                        <w:div w:id="818425701">
                                                                                                          <w:marLeft w:val="0"/>
                                                                                                          <w:marRight w:val="0"/>
                                                                                                          <w:marTop w:val="0"/>
                                                                                                          <w:marBottom w:val="0"/>
                                                                                                          <w:divBdr>
                                                                                                            <w:top w:val="none" w:sz="0" w:space="0" w:color="auto"/>
                                                                                                            <w:left w:val="none" w:sz="0" w:space="0" w:color="auto"/>
                                                                                                            <w:bottom w:val="none" w:sz="0" w:space="0" w:color="auto"/>
                                                                                                            <w:right w:val="none" w:sz="0" w:space="0" w:color="auto"/>
                                                                                                          </w:divBdr>
                                                                                                          <w:divsChild>
                                                                                                            <w:div w:id="1133061394">
                                                                                                              <w:marLeft w:val="0"/>
                                                                                                              <w:marRight w:val="0"/>
                                                                                                              <w:marTop w:val="0"/>
                                                                                                              <w:marBottom w:val="0"/>
                                                                                                              <w:divBdr>
                                                                                                                <w:top w:val="none" w:sz="0" w:space="0" w:color="auto"/>
                                                                                                                <w:left w:val="none" w:sz="0" w:space="0" w:color="auto"/>
                                                                                                                <w:bottom w:val="none" w:sz="0" w:space="0" w:color="auto"/>
                                                                                                                <w:right w:val="none" w:sz="0" w:space="0" w:color="auto"/>
                                                                                                              </w:divBdr>
                                                                                                              <w:divsChild>
                                                                                                                <w:div w:id="1854951054">
                                                                                                                  <w:marLeft w:val="0"/>
                                                                                                                  <w:marRight w:val="0"/>
                                                                                                                  <w:marTop w:val="30"/>
                                                                                                                  <w:marBottom w:val="0"/>
                                                                                                                  <w:divBdr>
                                                                                                                    <w:top w:val="none" w:sz="0" w:space="0" w:color="auto"/>
                                                                                                                    <w:left w:val="none" w:sz="0" w:space="0" w:color="auto"/>
                                                                                                                    <w:bottom w:val="none" w:sz="0" w:space="0" w:color="auto"/>
                                                                                                                    <w:right w:val="none" w:sz="0" w:space="0" w:color="auto"/>
                                                                                                                  </w:divBdr>
                                                                                                                  <w:divsChild>
                                                                                                                    <w:div w:id="377634616">
                                                                                                                      <w:marLeft w:val="0"/>
                                                                                                                      <w:marRight w:val="0"/>
                                                                                                                      <w:marTop w:val="0"/>
                                                                                                                      <w:marBottom w:val="0"/>
                                                                                                                      <w:divBdr>
                                                                                                                        <w:top w:val="none" w:sz="0" w:space="0" w:color="auto"/>
                                                                                                                        <w:left w:val="none" w:sz="0" w:space="0" w:color="auto"/>
                                                                                                                        <w:bottom w:val="none" w:sz="0" w:space="0" w:color="auto"/>
                                                                                                                        <w:right w:val="none" w:sz="0" w:space="0" w:color="auto"/>
                                                                                                                      </w:divBdr>
                                                                                                                      <w:divsChild>
                                                                                                                        <w:div w:id="701251732">
                                                                                                                          <w:marLeft w:val="0"/>
                                                                                                                          <w:marRight w:val="0"/>
                                                                                                                          <w:marTop w:val="0"/>
                                                                                                                          <w:marBottom w:val="0"/>
                                                                                                                          <w:divBdr>
                                                                                                                            <w:top w:val="none" w:sz="0" w:space="0" w:color="auto"/>
                                                                                                                            <w:left w:val="none" w:sz="0" w:space="0" w:color="auto"/>
                                                                                                                            <w:bottom w:val="none" w:sz="0" w:space="0" w:color="auto"/>
                                                                                                                            <w:right w:val="none" w:sz="0" w:space="0" w:color="auto"/>
                                                                                                                          </w:divBdr>
                                                                                                                          <w:divsChild>
                                                                                                                            <w:div w:id="479926939">
                                                                                                                              <w:marLeft w:val="0"/>
                                                                                                                              <w:marRight w:val="0"/>
                                                                                                                              <w:marTop w:val="0"/>
                                                                                                                              <w:marBottom w:val="0"/>
                                                                                                                              <w:divBdr>
                                                                                                                                <w:top w:val="none" w:sz="0" w:space="0" w:color="auto"/>
                                                                                                                                <w:left w:val="none" w:sz="0" w:space="0" w:color="auto"/>
                                                                                                                                <w:bottom w:val="none" w:sz="0" w:space="0" w:color="auto"/>
                                                                                                                                <w:right w:val="none" w:sz="0" w:space="0" w:color="auto"/>
                                                                                                                              </w:divBdr>
                                                                                                                              <w:divsChild>
                                                                                                                                <w:div w:id="1728141499">
                                                                                                                                  <w:marLeft w:val="0"/>
                                                                                                                                  <w:marRight w:val="0"/>
                                                                                                                                  <w:marTop w:val="0"/>
                                                                                                                                  <w:marBottom w:val="0"/>
                                                                                                                                  <w:divBdr>
                                                                                                                                    <w:top w:val="none" w:sz="0" w:space="0" w:color="auto"/>
                                                                                                                                    <w:left w:val="none" w:sz="0" w:space="0" w:color="auto"/>
                                                                                                                                    <w:bottom w:val="none" w:sz="0" w:space="0" w:color="auto"/>
                                                                                                                                    <w:right w:val="none" w:sz="0" w:space="0" w:color="auto"/>
                                                                                                                                  </w:divBdr>
                                                                                                                                  <w:divsChild>
                                                                                                                                    <w:div w:id="1919903380">
                                                                                                                                      <w:marLeft w:val="0"/>
                                                                                                                                      <w:marRight w:val="0"/>
                                                                                                                                      <w:marTop w:val="0"/>
                                                                                                                                      <w:marBottom w:val="0"/>
                                                                                                                                      <w:divBdr>
                                                                                                                                        <w:top w:val="none" w:sz="0" w:space="0" w:color="auto"/>
                                                                                                                                        <w:left w:val="none" w:sz="0" w:space="0" w:color="auto"/>
                                                                                                                                        <w:bottom w:val="none" w:sz="0" w:space="0" w:color="auto"/>
                                                                                                                                        <w:right w:val="none" w:sz="0" w:space="0" w:color="auto"/>
                                                                                                                                      </w:divBdr>
                                                                                                                                      <w:divsChild>
                                                                                                                                        <w:div w:id="1656838156">
                                                                                                                                          <w:marLeft w:val="0"/>
                                                                                                                                          <w:marRight w:val="0"/>
                                                                                                                                          <w:marTop w:val="0"/>
                                                                                                                                          <w:marBottom w:val="0"/>
                                                                                                                                          <w:divBdr>
                                                                                                                                            <w:top w:val="none" w:sz="0" w:space="0" w:color="auto"/>
                                                                                                                                            <w:left w:val="none" w:sz="0" w:space="0" w:color="auto"/>
                                                                                                                                            <w:bottom w:val="none" w:sz="0" w:space="0" w:color="auto"/>
                                                                                                                                            <w:right w:val="none" w:sz="0" w:space="0" w:color="auto"/>
                                                                                                                                          </w:divBdr>
                                                                                                                                          <w:divsChild>
                                                                                                                                            <w:div w:id="340207438">
                                                                                                                                              <w:marLeft w:val="0"/>
                                                                                                                                              <w:marRight w:val="0"/>
                                                                                                                                              <w:marTop w:val="0"/>
                                                                                                                                              <w:marBottom w:val="0"/>
                                                                                                                                              <w:divBdr>
                                                                                                                                                <w:top w:val="none" w:sz="0" w:space="0" w:color="auto"/>
                                                                                                                                                <w:left w:val="none" w:sz="0" w:space="0" w:color="auto"/>
                                                                                                                                                <w:bottom w:val="none" w:sz="0" w:space="0" w:color="auto"/>
                                                                                                                                                <w:right w:val="none" w:sz="0" w:space="0" w:color="auto"/>
                                                                                                                                              </w:divBdr>
                                                                                                                                              <w:divsChild>
                                                                                                                                                <w:div w:id="397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D5D0-CF3F-6F40-8A48-2898239D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414</Words>
  <Characters>2280</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Vattenfall</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Joran en Paul</dc:creator>
  <cp:lastModifiedBy>Johan Paul de Groot</cp:lastModifiedBy>
  <cp:revision>12</cp:revision>
  <dcterms:created xsi:type="dcterms:W3CDTF">2017-12-19T08:11:00Z</dcterms:created>
  <dcterms:modified xsi:type="dcterms:W3CDTF">2017-12-19T08:35:00Z</dcterms:modified>
</cp:coreProperties>
</file>